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2423E9" w:rsidRPr="002423E9" w:rsidTr="002423E9">
        <w:tc>
          <w:tcPr>
            <w:tcW w:w="4962" w:type="dxa"/>
          </w:tcPr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ПРИНЯТО</w:t>
            </w:r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 педагогическом совете </w:t>
            </w:r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МБОУ СОШ № 16 </w:t>
            </w:r>
            <w:proofErr w:type="spellStart"/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Протокол от  30.08.2024г. №1</w:t>
            </w:r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Секретарь __________</w:t>
            </w:r>
            <w:proofErr w:type="spellStart"/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С.А.Огурцова</w:t>
            </w:r>
            <w:proofErr w:type="spellEnd"/>
          </w:p>
          <w:p w:rsidR="002423E9" w:rsidRPr="002423E9" w:rsidRDefault="002423E9" w:rsidP="002423E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</w:tcPr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УТВЕРЖДЕНО</w:t>
            </w:r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Директор МБОУ СОШ № 16</w:t>
            </w:r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им.И.В.Гудовича</w:t>
            </w:r>
            <w:proofErr w:type="spellEnd"/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______________ </w:t>
            </w:r>
            <w:proofErr w:type="spellStart"/>
            <w:r w:rsidRPr="002423E9">
              <w:rPr>
                <w:rFonts w:ascii="Times New Roman" w:hAnsi="Times New Roman"/>
                <w:sz w:val="24"/>
                <w:szCs w:val="24"/>
                <w:lang w:bidi="en-US"/>
              </w:rPr>
              <w:t>Г.С.Вяткин</w:t>
            </w:r>
            <w:proofErr w:type="spellEnd"/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2423E9" w:rsidRPr="002423E9" w:rsidRDefault="002423E9" w:rsidP="002423E9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Приказ от 02.09.2024г. № 457</w:t>
            </w:r>
          </w:p>
          <w:p w:rsidR="002423E9" w:rsidRPr="002423E9" w:rsidRDefault="002423E9" w:rsidP="002423E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2423E9" w:rsidRPr="002423E9" w:rsidRDefault="002423E9" w:rsidP="002423E9">
      <w:pPr>
        <w:shd w:val="clear" w:color="auto" w:fill="FFFFFF"/>
        <w:spacing w:after="150" w:line="300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2423E9" w:rsidRPr="00F81D96" w:rsidRDefault="002423E9" w:rsidP="002423E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1D96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2423E9" w:rsidRPr="00F81D96" w:rsidRDefault="002423E9" w:rsidP="002423E9">
      <w:pPr>
        <w:jc w:val="center"/>
        <w:rPr>
          <w:rFonts w:ascii="Times New Roman" w:hAnsi="Times New Roman"/>
          <w:b/>
          <w:sz w:val="24"/>
          <w:szCs w:val="24"/>
        </w:rPr>
      </w:pPr>
      <w:r w:rsidRPr="00F81D96">
        <w:rPr>
          <w:rFonts w:ascii="Times New Roman" w:hAnsi="Times New Roman"/>
          <w:b/>
          <w:sz w:val="24"/>
          <w:szCs w:val="24"/>
        </w:rPr>
        <w:t>о научно-практической конференции «На пути к познанию»</w:t>
      </w:r>
    </w:p>
    <w:p w:rsidR="002423E9" w:rsidRPr="00F81D96" w:rsidRDefault="002423E9" w:rsidP="002423E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1D96">
        <w:rPr>
          <w:rFonts w:ascii="Times New Roman" w:hAnsi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2423E9" w:rsidRPr="00F81D96" w:rsidRDefault="002423E9" w:rsidP="002423E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1D96">
        <w:rPr>
          <w:rFonts w:ascii="Times New Roman" w:hAnsi="Times New Roman"/>
          <w:b/>
          <w:sz w:val="24"/>
          <w:szCs w:val="24"/>
          <w:lang w:eastAsia="ru-RU"/>
        </w:rPr>
        <w:t>средней общеобразовательной школы №16</w:t>
      </w:r>
    </w:p>
    <w:p w:rsidR="002423E9" w:rsidRPr="00F81D96" w:rsidRDefault="002423E9" w:rsidP="002423E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1D96">
        <w:rPr>
          <w:rFonts w:ascii="Times New Roman" w:hAnsi="Times New Roman"/>
          <w:b/>
          <w:sz w:val="24"/>
          <w:szCs w:val="24"/>
          <w:lang w:eastAsia="ru-RU"/>
        </w:rPr>
        <w:t xml:space="preserve">имени </w:t>
      </w:r>
      <w:proofErr w:type="gramStart"/>
      <w:r w:rsidRPr="00F81D96">
        <w:rPr>
          <w:rFonts w:ascii="Times New Roman" w:hAnsi="Times New Roman"/>
          <w:b/>
          <w:sz w:val="24"/>
          <w:szCs w:val="24"/>
          <w:lang w:eastAsia="ru-RU"/>
        </w:rPr>
        <w:t>генерала-фельдмаршала</w:t>
      </w:r>
      <w:proofErr w:type="gramEnd"/>
      <w:r w:rsidRPr="00F81D96">
        <w:rPr>
          <w:rFonts w:ascii="Times New Roman" w:hAnsi="Times New Roman"/>
          <w:b/>
          <w:sz w:val="24"/>
          <w:szCs w:val="24"/>
          <w:lang w:eastAsia="ru-RU"/>
        </w:rPr>
        <w:t xml:space="preserve"> Ивана Васильевича Гудовича</w:t>
      </w:r>
    </w:p>
    <w:p w:rsidR="002423E9" w:rsidRPr="00F81D96" w:rsidRDefault="002423E9" w:rsidP="002423E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1D96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город-курорт Анапа</w:t>
      </w:r>
    </w:p>
    <w:p w:rsidR="001800A2" w:rsidRPr="00A07A60" w:rsidRDefault="001800A2" w:rsidP="002423E9">
      <w:pPr>
        <w:rPr>
          <w:rFonts w:ascii="Times New Roman" w:hAnsi="Times New Roman"/>
          <w:b/>
          <w:sz w:val="24"/>
          <w:szCs w:val="24"/>
        </w:rPr>
      </w:pPr>
    </w:p>
    <w:p w:rsidR="001800A2" w:rsidRPr="00A07A60" w:rsidRDefault="001800A2" w:rsidP="001800A2">
      <w:pPr>
        <w:tabs>
          <w:tab w:val="left" w:pos="4820"/>
        </w:tabs>
        <w:ind w:firstLine="74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00A2" w:rsidRPr="00A07A60" w:rsidRDefault="001800A2" w:rsidP="001800A2">
      <w:pPr>
        <w:pStyle w:val="1"/>
        <w:rPr>
          <w:caps/>
          <w:sz w:val="24"/>
          <w:szCs w:val="24"/>
        </w:rPr>
      </w:pPr>
      <w:bookmarkStart w:id="1" w:name="_Toc22538657"/>
      <w:bookmarkStart w:id="2" w:name="_Toc56593491"/>
      <w:bookmarkStart w:id="3" w:name="_Toc153856781"/>
      <w:bookmarkStart w:id="4" w:name="_Toc244493777"/>
      <w:bookmarkStart w:id="5" w:name="_Toc372044203"/>
      <w:bookmarkStart w:id="6" w:name="_Toc372044215"/>
      <w:r w:rsidRPr="00A07A60">
        <w:rPr>
          <w:rStyle w:val="1TimesNewRoman140"/>
          <w:sz w:val="24"/>
          <w:szCs w:val="24"/>
        </w:rPr>
        <w:t xml:space="preserve">1. </w:t>
      </w:r>
      <w:r w:rsidRPr="00A07A60">
        <w:rPr>
          <w:sz w:val="24"/>
          <w:szCs w:val="24"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Toc22538658"/>
      <w:bookmarkStart w:id="8" w:name="_Toc56593492"/>
      <w:bookmarkStart w:id="9" w:name="_Toc153856782"/>
      <w:bookmarkStart w:id="10" w:name="_Toc244493778"/>
      <w:r w:rsidRPr="00A07A60">
        <w:rPr>
          <w:rFonts w:ascii="Times New Roman" w:hAnsi="Times New Roman"/>
          <w:sz w:val="24"/>
          <w:szCs w:val="24"/>
        </w:rPr>
        <w:t>1.1. Научно-практическая конференция (далее - НПК) - творческое объединение учащихся гимназии, стремящихся совершенствовать свои знания в истории и  обществознании,  развивать свой интеллект, творческий потенциал, приобретать умения и навыки научно-исследовательской, экспериментальной и опытнической деятельности.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1.2. Положение принимается на научно-методическом совете </w:t>
      </w:r>
      <w:r w:rsidR="00F075C7" w:rsidRPr="00A07A60">
        <w:rPr>
          <w:rFonts w:ascii="Times New Roman" w:hAnsi="Times New Roman"/>
          <w:sz w:val="24"/>
          <w:szCs w:val="24"/>
        </w:rPr>
        <w:t>школы</w:t>
      </w:r>
      <w:r w:rsidRPr="00A07A60">
        <w:rPr>
          <w:rFonts w:ascii="Times New Roman" w:hAnsi="Times New Roman"/>
          <w:sz w:val="24"/>
          <w:szCs w:val="24"/>
        </w:rPr>
        <w:t xml:space="preserve">. Вводится в действие приказом по </w:t>
      </w:r>
      <w:r w:rsidR="00F075C7" w:rsidRPr="00A07A60">
        <w:rPr>
          <w:rFonts w:ascii="Times New Roman" w:hAnsi="Times New Roman"/>
          <w:sz w:val="24"/>
          <w:szCs w:val="24"/>
        </w:rPr>
        <w:t>школе</w:t>
      </w:r>
      <w:r w:rsidRPr="00A07A60">
        <w:rPr>
          <w:rFonts w:ascii="Times New Roman" w:hAnsi="Times New Roman"/>
          <w:sz w:val="24"/>
          <w:szCs w:val="24"/>
        </w:rPr>
        <w:t>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1.3. Конференция проводится ежегодно в феврале месяце  в </w:t>
      </w:r>
      <w:r w:rsidR="00F075C7" w:rsidRPr="00A07A60">
        <w:rPr>
          <w:rFonts w:ascii="Times New Roman" w:hAnsi="Times New Roman"/>
          <w:szCs w:val="24"/>
        </w:rPr>
        <w:t>МБОУ СОШ №16 им. И.В. Гудовича</w:t>
      </w:r>
      <w:r w:rsidRPr="00A07A60">
        <w:rPr>
          <w:rFonts w:ascii="Times New Roman" w:hAnsi="Times New Roman"/>
          <w:szCs w:val="24"/>
        </w:rPr>
        <w:t xml:space="preserve">  </w:t>
      </w:r>
      <w:r w:rsidR="00BE6A9F" w:rsidRPr="00A07A60">
        <w:rPr>
          <w:rFonts w:ascii="Times New Roman" w:hAnsi="Times New Roman"/>
          <w:szCs w:val="24"/>
        </w:rPr>
        <w:t>муниципального образования</w:t>
      </w:r>
      <w:r w:rsidRPr="00A07A60">
        <w:rPr>
          <w:rFonts w:ascii="Times New Roman" w:hAnsi="Times New Roman"/>
          <w:szCs w:val="24"/>
        </w:rPr>
        <w:t xml:space="preserve"> </w:t>
      </w:r>
      <w:r w:rsidR="00F075C7" w:rsidRPr="00A07A60">
        <w:rPr>
          <w:rFonts w:ascii="Times New Roman" w:hAnsi="Times New Roman"/>
          <w:szCs w:val="24"/>
        </w:rPr>
        <w:t>город-курорт Анапа</w:t>
      </w:r>
      <w:r w:rsidR="002423E9">
        <w:rPr>
          <w:rFonts w:ascii="Times New Roman" w:hAnsi="Times New Roman"/>
          <w:szCs w:val="24"/>
        </w:rPr>
        <w:t>.</w:t>
      </w:r>
    </w:p>
    <w:p w:rsidR="001800A2" w:rsidRPr="00A07A60" w:rsidRDefault="001800A2" w:rsidP="001800A2">
      <w:pPr>
        <w:pStyle w:val="1"/>
        <w:rPr>
          <w:sz w:val="24"/>
          <w:szCs w:val="24"/>
        </w:rPr>
      </w:pPr>
      <w:bookmarkStart w:id="11" w:name="_Toc372044204"/>
      <w:bookmarkStart w:id="12" w:name="_Toc372044216"/>
      <w:r w:rsidRPr="00A07A60">
        <w:rPr>
          <w:bCs/>
          <w:sz w:val="24"/>
          <w:szCs w:val="24"/>
        </w:rPr>
        <w:t xml:space="preserve">2. </w:t>
      </w:r>
      <w:r w:rsidRPr="00A07A60">
        <w:rPr>
          <w:sz w:val="24"/>
          <w:szCs w:val="24"/>
        </w:rPr>
        <w:t>Цели и задачи конференции</w:t>
      </w:r>
      <w:bookmarkEnd w:id="7"/>
      <w:bookmarkEnd w:id="8"/>
      <w:bookmarkEnd w:id="9"/>
      <w:bookmarkEnd w:id="10"/>
      <w:bookmarkEnd w:id="11"/>
      <w:bookmarkEnd w:id="12"/>
    </w:p>
    <w:p w:rsidR="001800A2" w:rsidRPr="00A07A60" w:rsidRDefault="001800A2" w:rsidP="001800A2">
      <w:pPr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Целями и задачами конференции являются: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_Toc22538659"/>
      <w:bookmarkStart w:id="14" w:name="_Toc56593493"/>
      <w:bookmarkStart w:id="15" w:name="_Toc153856783"/>
      <w:bookmarkStart w:id="16" w:name="_Toc244493779"/>
      <w:bookmarkStart w:id="17" w:name="_Toc372044205"/>
      <w:bookmarkStart w:id="18" w:name="_Toc372044217"/>
      <w:r w:rsidRPr="00A07A60">
        <w:rPr>
          <w:rFonts w:ascii="Times New Roman" w:hAnsi="Times New Roman"/>
          <w:sz w:val="24"/>
          <w:szCs w:val="24"/>
        </w:rPr>
        <w:t xml:space="preserve">2.1. Формирование единого научного пространства </w:t>
      </w:r>
      <w:r w:rsidR="00F075C7" w:rsidRPr="00A07A60">
        <w:rPr>
          <w:rFonts w:ascii="Times New Roman" w:hAnsi="Times New Roman"/>
          <w:sz w:val="24"/>
          <w:szCs w:val="24"/>
        </w:rPr>
        <w:t>школы</w:t>
      </w:r>
      <w:r w:rsidRPr="00A07A60">
        <w:rPr>
          <w:rFonts w:ascii="Times New Roman" w:hAnsi="Times New Roman"/>
          <w:sz w:val="24"/>
          <w:szCs w:val="24"/>
        </w:rPr>
        <w:t>.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2.2. Пропаганда научных знаний и развитие у учащихся  стремления к творческой деятельности. 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2.3. Создание условий для удовлетворения интересов учащихся к научно-исследовательской деятельности.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2.4.Создание оптимальных условий для ранней профориентации учащихся.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2.5. Обучение учащихся навыкам самостоятельной деятельности при поиске решений научно-исследовательских проблем.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2.6. Популяризация современных достижений </w:t>
      </w:r>
      <w:r w:rsidR="003531DD" w:rsidRPr="00A07A60">
        <w:rPr>
          <w:rFonts w:ascii="Times New Roman" w:hAnsi="Times New Roman"/>
          <w:sz w:val="24"/>
          <w:szCs w:val="24"/>
        </w:rPr>
        <w:t>обществоведческих наук.</w:t>
      </w:r>
    </w:p>
    <w:p w:rsidR="001800A2" w:rsidRPr="00A07A60" w:rsidRDefault="001800A2" w:rsidP="001800A2">
      <w:pPr>
        <w:pStyle w:val="1"/>
        <w:rPr>
          <w:bCs/>
          <w:sz w:val="24"/>
          <w:szCs w:val="24"/>
        </w:rPr>
      </w:pPr>
      <w:r w:rsidRPr="00A07A60">
        <w:rPr>
          <w:bCs/>
          <w:sz w:val="24"/>
          <w:szCs w:val="24"/>
        </w:rPr>
        <w:t xml:space="preserve">3. </w:t>
      </w:r>
      <w:r w:rsidRPr="00A07A60">
        <w:rPr>
          <w:sz w:val="24"/>
          <w:szCs w:val="24"/>
        </w:rPr>
        <w:t>Участники конференции</w:t>
      </w:r>
      <w:bookmarkEnd w:id="13"/>
      <w:bookmarkEnd w:id="14"/>
      <w:bookmarkEnd w:id="15"/>
      <w:bookmarkEnd w:id="16"/>
      <w:bookmarkEnd w:id="17"/>
      <w:bookmarkEnd w:id="18"/>
    </w:p>
    <w:p w:rsidR="001800A2" w:rsidRPr="00A07A60" w:rsidRDefault="001800A2" w:rsidP="00D432B5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3.1. Участники </w:t>
      </w:r>
      <w:r w:rsidR="00F075C7" w:rsidRPr="00A07A60">
        <w:rPr>
          <w:rFonts w:ascii="Times New Roman" w:hAnsi="Times New Roman"/>
          <w:szCs w:val="24"/>
        </w:rPr>
        <w:t>конференции - учащиеся  школы</w:t>
      </w:r>
      <w:r w:rsidRPr="00A07A60">
        <w:rPr>
          <w:rFonts w:ascii="Times New Roman" w:hAnsi="Times New Roman"/>
          <w:szCs w:val="24"/>
        </w:rPr>
        <w:t xml:space="preserve"> среднего и старшего уровней обучения. Работы могут быть выполнены как индивидуально, так и творческими коллективами в составе до 2-х человек.</w:t>
      </w:r>
      <w:bookmarkStart w:id="19" w:name="_Toc22538660"/>
      <w:bookmarkStart w:id="20" w:name="_Toc56593494"/>
      <w:bookmarkStart w:id="21" w:name="_Toc153856784"/>
      <w:bookmarkStart w:id="22" w:name="_Toc244493780"/>
      <w:bookmarkStart w:id="23" w:name="_Toc372044206"/>
      <w:bookmarkStart w:id="24" w:name="_Toc372044218"/>
    </w:p>
    <w:p w:rsidR="001800A2" w:rsidRPr="00A07A60" w:rsidRDefault="001800A2" w:rsidP="001800A2">
      <w:pPr>
        <w:pStyle w:val="1"/>
        <w:rPr>
          <w:sz w:val="24"/>
          <w:szCs w:val="24"/>
        </w:rPr>
      </w:pPr>
      <w:r w:rsidRPr="00A07A60">
        <w:rPr>
          <w:sz w:val="24"/>
          <w:szCs w:val="24"/>
        </w:rPr>
        <w:t>4. Руководство конференцией</w:t>
      </w:r>
      <w:bookmarkEnd w:id="19"/>
      <w:bookmarkEnd w:id="20"/>
      <w:bookmarkEnd w:id="21"/>
      <w:bookmarkEnd w:id="22"/>
      <w:bookmarkEnd w:id="23"/>
      <w:bookmarkEnd w:id="24"/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4.1. Общее руководство работой конференции осуществляется организационным комитетом (далее – оргкомитет), состав которого утвержда</w:t>
      </w:r>
      <w:r w:rsidR="00F075C7" w:rsidRPr="00A07A60">
        <w:rPr>
          <w:rFonts w:ascii="Times New Roman" w:hAnsi="Times New Roman"/>
          <w:szCs w:val="24"/>
        </w:rPr>
        <w:t>ется приказом директора школы</w:t>
      </w:r>
      <w:r w:rsidRPr="00A07A60">
        <w:rPr>
          <w:rFonts w:ascii="Times New Roman" w:hAnsi="Times New Roman"/>
          <w:szCs w:val="24"/>
        </w:rPr>
        <w:t>.</w:t>
      </w:r>
    </w:p>
    <w:p w:rsidR="00D432B5" w:rsidRPr="00A07A60" w:rsidRDefault="00D432B5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4.1.1. Оргкомитет:</w:t>
      </w:r>
    </w:p>
    <w:p w:rsidR="001800A2" w:rsidRPr="00A07A60" w:rsidRDefault="001800A2" w:rsidP="001800A2">
      <w:pPr>
        <w:pStyle w:val="12"/>
        <w:widowControl w:val="0"/>
        <w:tabs>
          <w:tab w:val="left" w:pos="1080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- проводит работу по подготовке и проведению конференции; </w:t>
      </w:r>
    </w:p>
    <w:p w:rsidR="001800A2" w:rsidRPr="00A07A60" w:rsidRDefault="001800A2" w:rsidP="001800A2">
      <w:pPr>
        <w:pStyle w:val="12"/>
        <w:widowControl w:val="0"/>
        <w:tabs>
          <w:tab w:val="left" w:pos="0"/>
          <w:tab w:val="left" w:pos="1134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-формирует экспертный совет конференции  для работы в предметных секциях;</w:t>
      </w:r>
    </w:p>
    <w:p w:rsidR="001800A2" w:rsidRPr="00A07A60" w:rsidRDefault="001800A2" w:rsidP="001800A2">
      <w:pPr>
        <w:pStyle w:val="12"/>
        <w:widowControl w:val="0"/>
        <w:tabs>
          <w:tab w:val="left" w:pos="1080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- готовит план проведения конференции, требования к содержанию и оформлению  работ  учащихся (Приложение 1), рекомендации экспертному совету о порядке работы и критериях оценки (Приложение 2), список участников конференции и представляет н</w:t>
      </w:r>
      <w:r w:rsidR="00F075C7" w:rsidRPr="00A07A60">
        <w:rPr>
          <w:rFonts w:ascii="Times New Roman" w:hAnsi="Times New Roman"/>
          <w:szCs w:val="24"/>
        </w:rPr>
        <w:t xml:space="preserve">а утверждение </w:t>
      </w:r>
      <w:r w:rsidR="00F075C7" w:rsidRPr="00A07A60">
        <w:rPr>
          <w:rFonts w:ascii="Times New Roman" w:hAnsi="Times New Roman"/>
          <w:szCs w:val="24"/>
        </w:rPr>
        <w:lastRenderedPageBreak/>
        <w:t>директору школы</w:t>
      </w:r>
      <w:r w:rsidRPr="00A07A60">
        <w:rPr>
          <w:rFonts w:ascii="Times New Roman" w:hAnsi="Times New Roman"/>
          <w:szCs w:val="24"/>
        </w:rPr>
        <w:t>;</w:t>
      </w:r>
    </w:p>
    <w:p w:rsidR="001800A2" w:rsidRPr="00A07A60" w:rsidRDefault="001800A2" w:rsidP="001800A2">
      <w:pPr>
        <w:pStyle w:val="12"/>
        <w:widowControl w:val="0"/>
        <w:tabs>
          <w:tab w:val="left" w:pos="1080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- решает другие вопросы по организации работы конференции;</w:t>
      </w:r>
    </w:p>
    <w:p w:rsidR="001800A2" w:rsidRPr="00A07A60" w:rsidRDefault="001800A2" w:rsidP="001800A2">
      <w:pPr>
        <w:pStyle w:val="12"/>
        <w:widowControl w:val="0"/>
        <w:tabs>
          <w:tab w:val="left" w:pos="1080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- размещает ито</w:t>
      </w:r>
      <w:r w:rsidR="00F075C7" w:rsidRPr="00A07A60">
        <w:rPr>
          <w:rFonts w:ascii="Times New Roman" w:hAnsi="Times New Roman"/>
          <w:szCs w:val="24"/>
        </w:rPr>
        <w:t>ги конференции на сайте школы</w:t>
      </w:r>
      <w:r w:rsidRPr="00A07A60">
        <w:rPr>
          <w:rFonts w:ascii="Times New Roman" w:hAnsi="Times New Roman"/>
          <w:szCs w:val="24"/>
        </w:rPr>
        <w:t xml:space="preserve"> и готовит материалы для СМИ.</w:t>
      </w:r>
    </w:p>
    <w:p w:rsidR="001800A2" w:rsidRPr="00A07A60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4.2. Экспертный  совет  привлекает  к рецензированию работ учащихся  у</w:t>
      </w:r>
      <w:r w:rsidR="00F075C7" w:rsidRPr="00A07A60">
        <w:rPr>
          <w:rFonts w:ascii="Times New Roman" w:hAnsi="Times New Roman"/>
          <w:sz w:val="24"/>
          <w:szCs w:val="24"/>
        </w:rPr>
        <w:t>чителей – предметников  школы</w:t>
      </w:r>
      <w:r w:rsidRPr="00A07A60">
        <w:rPr>
          <w:rFonts w:ascii="Times New Roman" w:hAnsi="Times New Roman"/>
          <w:sz w:val="24"/>
          <w:szCs w:val="24"/>
        </w:rPr>
        <w:t>.</w:t>
      </w:r>
      <w:bookmarkStart w:id="25" w:name="_Toc22538661"/>
      <w:bookmarkStart w:id="26" w:name="_Toc56593495"/>
      <w:bookmarkStart w:id="27" w:name="_Toc153856785"/>
      <w:bookmarkStart w:id="28" w:name="_Toc244493781"/>
    </w:p>
    <w:p w:rsidR="001800A2" w:rsidRPr="00A07A60" w:rsidRDefault="001800A2" w:rsidP="001800A2">
      <w:pPr>
        <w:pStyle w:val="1"/>
        <w:rPr>
          <w:sz w:val="24"/>
          <w:szCs w:val="24"/>
        </w:rPr>
      </w:pPr>
      <w:bookmarkStart w:id="29" w:name="_Toc372044207"/>
      <w:bookmarkStart w:id="30" w:name="_Toc372044219"/>
      <w:r w:rsidRPr="00A07A60">
        <w:rPr>
          <w:sz w:val="24"/>
          <w:szCs w:val="24"/>
        </w:rPr>
        <w:t>5. Заявки на участие в конференции</w:t>
      </w:r>
      <w:bookmarkEnd w:id="25"/>
      <w:bookmarkEnd w:id="26"/>
      <w:bookmarkEnd w:id="27"/>
      <w:bookmarkEnd w:id="28"/>
      <w:bookmarkEnd w:id="29"/>
      <w:bookmarkEnd w:id="30"/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5.1. Заявки на участие в НПК представляются авторами в оргкомитет в электронном  и бумажном варианте  </w:t>
      </w:r>
      <w:r w:rsidRPr="00A07A60">
        <w:rPr>
          <w:rFonts w:ascii="Times New Roman" w:hAnsi="Times New Roman"/>
          <w:b/>
          <w:szCs w:val="24"/>
        </w:rPr>
        <w:t xml:space="preserve">до </w:t>
      </w:r>
      <w:r w:rsidR="00F075C7" w:rsidRPr="00A07A60">
        <w:rPr>
          <w:rFonts w:ascii="Times New Roman" w:hAnsi="Times New Roman"/>
          <w:b/>
          <w:szCs w:val="24"/>
        </w:rPr>
        <w:t>1 февраля текущего</w:t>
      </w:r>
      <w:r w:rsidRPr="00A07A60">
        <w:rPr>
          <w:rFonts w:ascii="Times New Roman" w:hAnsi="Times New Roman"/>
          <w:b/>
          <w:szCs w:val="24"/>
        </w:rPr>
        <w:t xml:space="preserve"> года.</w:t>
      </w:r>
      <w:r w:rsidRPr="00A07A60">
        <w:rPr>
          <w:rFonts w:ascii="Times New Roman" w:hAnsi="Times New Roman"/>
          <w:szCs w:val="24"/>
        </w:rPr>
        <w:t xml:space="preserve">  В заявке необходимо указать ФИО автора (авторов), тему и вид работы, секцию, ФИО научного руководителя (по образцу). Заявка сопровождается </w:t>
      </w:r>
      <w:r w:rsidRPr="00A07A60">
        <w:rPr>
          <w:rFonts w:ascii="Times New Roman" w:hAnsi="Times New Roman"/>
          <w:b/>
          <w:szCs w:val="24"/>
        </w:rPr>
        <w:t>краткой аннотацией</w:t>
      </w:r>
      <w:r w:rsidRPr="00A07A60">
        <w:rPr>
          <w:rFonts w:ascii="Times New Roman" w:hAnsi="Times New Roman"/>
          <w:szCs w:val="24"/>
        </w:rPr>
        <w:t xml:space="preserve"> работы.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Работы, оформленные согласно требованиям, предоставляются в бумажном виде до </w:t>
      </w:r>
      <w:r w:rsidRPr="00A07A60">
        <w:rPr>
          <w:rFonts w:ascii="Times New Roman" w:hAnsi="Times New Roman"/>
          <w:b/>
          <w:szCs w:val="24"/>
        </w:rPr>
        <w:t>5 февраля  текущего года</w:t>
      </w:r>
      <w:r w:rsidRPr="00A07A60">
        <w:rPr>
          <w:rFonts w:ascii="Times New Roman" w:hAnsi="Times New Roman"/>
          <w:szCs w:val="24"/>
        </w:rPr>
        <w:t>.</w:t>
      </w:r>
    </w:p>
    <w:p w:rsidR="001800A2" w:rsidRPr="00A07A60" w:rsidRDefault="001800A2" w:rsidP="001800A2">
      <w:pPr>
        <w:pStyle w:val="1"/>
        <w:rPr>
          <w:sz w:val="24"/>
          <w:szCs w:val="24"/>
        </w:rPr>
      </w:pPr>
      <w:bookmarkStart w:id="31" w:name="_Toc244493782"/>
      <w:bookmarkStart w:id="32" w:name="_Toc372044208"/>
      <w:bookmarkStart w:id="33" w:name="_Toc372044220"/>
      <w:bookmarkStart w:id="34" w:name="_Toc22538662"/>
      <w:bookmarkStart w:id="35" w:name="_Toc56593496"/>
      <w:bookmarkStart w:id="36" w:name="_Toc153856786"/>
      <w:r w:rsidRPr="00A07A60">
        <w:rPr>
          <w:sz w:val="24"/>
          <w:szCs w:val="24"/>
        </w:rPr>
        <w:t>6. Порядок проведения конференции</w:t>
      </w:r>
      <w:bookmarkEnd w:id="31"/>
      <w:bookmarkEnd w:id="32"/>
      <w:bookmarkEnd w:id="33"/>
    </w:p>
    <w:bookmarkEnd w:id="34"/>
    <w:bookmarkEnd w:id="35"/>
    <w:bookmarkEnd w:id="36"/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6.1. Заочный этап.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6.1.1. Все работы учащихся, поступившие в оргкомитет в указанные в разделе 5 сроки и оформленные в соответствии с требованиями, подлежат предварительной экспертизе.  Экспертизу осуществляет  экспертный   совет  с привлечением  к рецензированию работ учащихся  учителей-предметников   в срок </w:t>
      </w:r>
      <w:r w:rsidRPr="00A07A60">
        <w:rPr>
          <w:rFonts w:ascii="Times New Roman" w:hAnsi="Times New Roman"/>
          <w:b/>
          <w:szCs w:val="24"/>
        </w:rPr>
        <w:t>до 8 февраля текущего  года</w:t>
      </w:r>
      <w:r w:rsidRPr="00A07A60">
        <w:rPr>
          <w:rFonts w:ascii="Times New Roman" w:hAnsi="Times New Roman"/>
          <w:szCs w:val="24"/>
        </w:rPr>
        <w:t>. Экспертный совет  несёт ответственность  за  проверку представленных работ в соответствии с критериями оценки, утверждёнными оргкомитетом конференции. Экспертный совет выносит решения о качестве представленных работ и отбирает работы для представления на очном этапе НПК.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6.2. Очный этап.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6.2.1. Конференция предполагает публичные выступления участников по результатам собственной исследовательской деятельности на предметных секциях. Данный этап проводится во внеурочное время в официальной обстановке в присутствии комиссии и заинтересованных слушателей. Выступления участников конференции фиксируются на фото- и видеоаппаратуру. 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6.2.2. Программа конференции формируется к </w:t>
      </w:r>
      <w:r w:rsidRPr="00A07A60">
        <w:rPr>
          <w:rFonts w:ascii="Times New Roman" w:hAnsi="Times New Roman"/>
          <w:b/>
          <w:szCs w:val="24"/>
        </w:rPr>
        <w:t>9 февраля текущего года</w:t>
      </w:r>
      <w:r w:rsidRPr="00A07A60">
        <w:rPr>
          <w:rFonts w:ascii="Times New Roman" w:hAnsi="Times New Roman"/>
          <w:szCs w:val="24"/>
        </w:rPr>
        <w:t>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На конференции предусматривается работа предметных секций:</w:t>
      </w:r>
    </w:p>
    <w:p w:rsidR="00F075C7" w:rsidRPr="00A07A60" w:rsidRDefault="001800A2" w:rsidP="00F075C7">
      <w:pPr>
        <w:pStyle w:val="12"/>
        <w:numPr>
          <w:ilvl w:val="0"/>
          <w:numId w:val="11"/>
        </w:numPr>
        <w:spacing w:line="240" w:lineRule="auto"/>
        <w:ind w:left="1418" w:hanging="338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Всеобщей </w:t>
      </w:r>
      <w:r w:rsidR="00F075C7" w:rsidRPr="00A07A60">
        <w:rPr>
          <w:rFonts w:ascii="Times New Roman" w:hAnsi="Times New Roman"/>
          <w:szCs w:val="24"/>
        </w:rPr>
        <w:t>истории</w:t>
      </w:r>
    </w:p>
    <w:p w:rsidR="001800A2" w:rsidRPr="00A07A60" w:rsidRDefault="001800A2" w:rsidP="001800A2">
      <w:pPr>
        <w:pStyle w:val="12"/>
        <w:numPr>
          <w:ilvl w:val="0"/>
          <w:numId w:val="11"/>
        </w:numPr>
        <w:spacing w:line="240" w:lineRule="auto"/>
        <w:ind w:left="1418" w:hanging="338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Истории России</w:t>
      </w:r>
    </w:p>
    <w:p w:rsidR="00F075C7" w:rsidRPr="00A07A60" w:rsidRDefault="00A636E4" w:rsidP="001800A2">
      <w:pPr>
        <w:pStyle w:val="12"/>
        <w:numPr>
          <w:ilvl w:val="0"/>
          <w:numId w:val="11"/>
        </w:numPr>
        <w:spacing w:line="240" w:lineRule="auto"/>
        <w:ind w:left="1418" w:hanging="338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Краеведение</w:t>
      </w:r>
    </w:p>
    <w:p w:rsidR="00F075C7" w:rsidRPr="00A07A60" w:rsidRDefault="00F075C7" w:rsidP="001800A2">
      <w:pPr>
        <w:pStyle w:val="12"/>
        <w:numPr>
          <w:ilvl w:val="0"/>
          <w:numId w:val="11"/>
        </w:numPr>
        <w:spacing w:line="240" w:lineRule="auto"/>
        <w:ind w:left="1418" w:hanging="338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Химии</w:t>
      </w:r>
    </w:p>
    <w:p w:rsidR="00F075C7" w:rsidRPr="00A07A60" w:rsidRDefault="00F075C7" w:rsidP="001800A2">
      <w:pPr>
        <w:pStyle w:val="12"/>
        <w:numPr>
          <w:ilvl w:val="0"/>
          <w:numId w:val="11"/>
        </w:numPr>
        <w:spacing w:line="240" w:lineRule="auto"/>
        <w:ind w:left="1418" w:hanging="338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Физики</w:t>
      </w:r>
    </w:p>
    <w:p w:rsidR="001800A2" w:rsidRPr="00A07A60" w:rsidRDefault="00F075C7" w:rsidP="00F075C7">
      <w:pPr>
        <w:pStyle w:val="12"/>
        <w:numPr>
          <w:ilvl w:val="0"/>
          <w:numId w:val="11"/>
        </w:numPr>
        <w:spacing w:line="240" w:lineRule="auto"/>
        <w:ind w:left="1418" w:hanging="338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Биологии</w:t>
      </w:r>
      <w:r w:rsidR="00A636E4" w:rsidRPr="00A07A60">
        <w:rPr>
          <w:rFonts w:ascii="Times New Roman" w:hAnsi="Times New Roman"/>
          <w:szCs w:val="24"/>
        </w:rPr>
        <w:br/>
      </w:r>
    </w:p>
    <w:p w:rsidR="001800A2" w:rsidRPr="00A07A60" w:rsidRDefault="001800A2" w:rsidP="001800A2">
      <w:pPr>
        <w:pStyle w:val="12"/>
        <w:tabs>
          <w:tab w:val="left" w:pos="993"/>
        </w:tabs>
        <w:suppressAutoHyphens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Предметные секции  по решению оргкомитета  могут быть объединены.</w:t>
      </w:r>
    </w:p>
    <w:p w:rsidR="001800A2" w:rsidRPr="00A07A60" w:rsidRDefault="001800A2" w:rsidP="001800A2">
      <w:pPr>
        <w:pStyle w:val="12"/>
        <w:suppressAutoHyphens/>
        <w:spacing w:line="240" w:lineRule="auto"/>
        <w:ind w:firstLine="0"/>
        <w:jc w:val="left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6.2.3. Для доклада об основных положениях и результатах работы участникам конференции отводится до 10 минут,  для ответов на вопросы до 5 минут.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bookmarkStart w:id="37" w:name="_Toc22538664"/>
      <w:bookmarkStart w:id="38" w:name="_Toc56593498"/>
      <w:bookmarkStart w:id="39" w:name="_Toc153856788"/>
      <w:bookmarkStart w:id="40" w:name="_Toc244493783"/>
      <w:r w:rsidRPr="00A07A60">
        <w:rPr>
          <w:rFonts w:ascii="Times New Roman" w:hAnsi="Times New Roman"/>
          <w:szCs w:val="24"/>
        </w:rPr>
        <w:t>6.3.Работа экспертного совета осуществляется в следующих формах:</w:t>
      </w:r>
    </w:p>
    <w:p w:rsidR="001800A2" w:rsidRPr="00A07A60" w:rsidRDefault="001800A2" w:rsidP="001800A2">
      <w:pPr>
        <w:pStyle w:val="12"/>
        <w:tabs>
          <w:tab w:val="left" w:pos="1134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- проверка и конкурсный отбор представленных в Оргкомитет работ;</w:t>
      </w:r>
    </w:p>
    <w:p w:rsidR="001800A2" w:rsidRPr="00A07A60" w:rsidRDefault="001800A2" w:rsidP="001800A2">
      <w:pPr>
        <w:pStyle w:val="12"/>
        <w:tabs>
          <w:tab w:val="left" w:pos="1134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-  организация работы секций очного этапа (заслушивание докладов, ведение дискуссии);</w:t>
      </w:r>
    </w:p>
    <w:p w:rsidR="001800A2" w:rsidRPr="00A07A60" w:rsidRDefault="001800A2" w:rsidP="001800A2">
      <w:pPr>
        <w:pStyle w:val="12"/>
        <w:tabs>
          <w:tab w:val="left" w:pos="1134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- заседание для вынесения решений об участниках, занявших 1, 2 и 3 место, оглашение результатов и публичного анализа работы секции, ответов на вопросы участников по её работе. </w:t>
      </w:r>
    </w:p>
    <w:p w:rsidR="001800A2" w:rsidRPr="00A07A60" w:rsidRDefault="001800A2" w:rsidP="001800A2">
      <w:pPr>
        <w:pStyle w:val="1"/>
        <w:rPr>
          <w:sz w:val="24"/>
          <w:szCs w:val="24"/>
        </w:rPr>
      </w:pPr>
      <w:bookmarkStart w:id="41" w:name="_Toc372044209"/>
      <w:bookmarkStart w:id="42" w:name="_Toc372044221"/>
      <w:r w:rsidRPr="00A07A60">
        <w:rPr>
          <w:sz w:val="24"/>
          <w:szCs w:val="24"/>
        </w:rPr>
        <w:t>7. Подведение итогов</w:t>
      </w:r>
      <w:bookmarkEnd w:id="37"/>
      <w:bookmarkEnd w:id="38"/>
      <w:bookmarkEnd w:id="39"/>
      <w:bookmarkEnd w:id="40"/>
      <w:r w:rsidRPr="00A07A60">
        <w:rPr>
          <w:sz w:val="24"/>
          <w:szCs w:val="24"/>
        </w:rPr>
        <w:t xml:space="preserve"> конференции</w:t>
      </w:r>
      <w:bookmarkEnd w:id="41"/>
      <w:bookmarkEnd w:id="42"/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7.1. По окончании работы предметных секций проводится заседание экспертной комиссии, на которой  выносятся предложения об участниках по присуждению 1,2,3 мест.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Все решения экспертной комиссии протоколируются. </w:t>
      </w:r>
    </w:p>
    <w:p w:rsidR="001800A2" w:rsidRPr="00A07A60" w:rsidRDefault="001800A2" w:rsidP="001800A2">
      <w:pPr>
        <w:pStyle w:val="12"/>
        <w:tabs>
          <w:tab w:val="left" w:pos="142"/>
          <w:tab w:val="left" w:pos="969"/>
          <w:tab w:val="left" w:pos="1254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7.2. Экспертный совет  утверждает список победителей и призеров конференции и выносит предложение о награждении  участников конференции, занявших 1, 2 и 3 место.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color w:val="000000"/>
          <w:szCs w:val="24"/>
        </w:rPr>
      </w:pPr>
      <w:r w:rsidRPr="00A07A60">
        <w:rPr>
          <w:rFonts w:ascii="Times New Roman" w:hAnsi="Times New Roman"/>
          <w:szCs w:val="24"/>
        </w:rPr>
        <w:lastRenderedPageBreak/>
        <w:t xml:space="preserve">7.3. </w:t>
      </w:r>
      <w:r w:rsidRPr="00A07A60">
        <w:rPr>
          <w:rFonts w:ascii="Times New Roman" w:hAnsi="Times New Roman"/>
          <w:color w:val="000000"/>
          <w:szCs w:val="24"/>
        </w:rPr>
        <w:t>Экспертные оценки являются окончательными. Система апелляций не предусмотрена.</w:t>
      </w:r>
    </w:p>
    <w:p w:rsidR="001800A2" w:rsidRPr="00A07A60" w:rsidRDefault="001800A2" w:rsidP="001800A2">
      <w:pPr>
        <w:pStyle w:val="12"/>
        <w:tabs>
          <w:tab w:val="left" w:pos="142"/>
          <w:tab w:val="left" w:pos="969"/>
          <w:tab w:val="left" w:pos="1254"/>
        </w:tabs>
        <w:spacing w:line="240" w:lineRule="auto"/>
        <w:ind w:firstLine="0"/>
        <w:rPr>
          <w:rFonts w:ascii="Times New Roman" w:hAnsi="Times New Roman"/>
          <w:color w:val="FF0000"/>
          <w:szCs w:val="24"/>
        </w:rPr>
      </w:pPr>
      <w:r w:rsidRPr="00A07A60">
        <w:rPr>
          <w:rFonts w:ascii="Times New Roman" w:hAnsi="Times New Roman"/>
          <w:szCs w:val="24"/>
        </w:rPr>
        <w:t>7.4. Награждение победителей и призеров конференции проводится в торжественной обстановке в  заключительный день конференции</w:t>
      </w:r>
      <w:r w:rsidR="00A636E4" w:rsidRPr="00A07A60">
        <w:rPr>
          <w:rFonts w:ascii="Times New Roman" w:hAnsi="Times New Roman"/>
          <w:szCs w:val="24"/>
        </w:rPr>
        <w:t>.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7.5. Свидетельства, дипломы и  грамоты,  полученные за участие и победу в конференции, учитываются при аттестации педагогических работников, а также при представлении документов на награждения разного уровня. 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7.6. В течение года составляется рейтинговая таблица, в которой учитываются  результаты участия педагогов и их учащихся в конкурсах и конференциях различных уровней, подводятся итоги работы педагогов в данном направлении.  Результаты размещаются  на информационных стендах и сайте гимназии.  </w:t>
      </w:r>
    </w:p>
    <w:p w:rsidR="001800A2" w:rsidRPr="00A07A60" w:rsidRDefault="001800A2" w:rsidP="001800A2">
      <w:pPr>
        <w:pStyle w:val="12"/>
        <w:tabs>
          <w:tab w:val="left" w:pos="142"/>
          <w:tab w:val="left" w:pos="969"/>
          <w:tab w:val="left" w:pos="1254"/>
        </w:tabs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7.7.Оргкомитет может вынести предложение о награждении участников поощрительными грамотами за оригинальные работы.</w:t>
      </w:r>
    </w:p>
    <w:p w:rsidR="001800A2" w:rsidRPr="00A07A60" w:rsidRDefault="001800A2" w:rsidP="001800A2">
      <w:pPr>
        <w:pStyle w:val="12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7.8. Все участники конференции  очного тура получают сертификат участника.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 xml:space="preserve">7.9. Участники конференции, занявшие 1 место, признаются победителями конференции и награждаются дипломами I степени. Участники конференции, занявшие 2 и 3 место, признаются призёрами конференции и награждаются дипломами II, III степени. 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szCs w:val="24"/>
        </w:rPr>
      </w:pPr>
      <w:r w:rsidRPr="00A07A60">
        <w:rPr>
          <w:rFonts w:ascii="Times New Roman" w:hAnsi="Times New Roman"/>
          <w:szCs w:val="24"/>
        </w:rPr>
        <w:t>7.10.Замечания, вопросы, предложения по организации НПК принимаются Оргкомитетом. Все протоколы, предложения утверждаются директором гимназии.</w:t>
      </w:r>
    </w:p>
    <w:p w:rsidR="001800A2" w:rsidRPr="00A07A60" w:rsidRDefault="001800A2" w:rsidP="001800A2">
      <w:pPr>
        <w:pStyle w:val="12"/>
        <w:widowControl w:val="0"/>
        <w:spacing w:line="240" w:lineRule="auto"/>
        <w:ind w:firstLine="0"/>
        <w:rPr>
          <w:rFonts w:ascii="Times New Roman" w:hAnsi="Times New Roman"/>
          <w:color w:val="000000"/>
          <w:szCs w:val="24"/>
        </w:rPr>
      </w:pPr>
      <w:r w:rsidRPr="00A07A60">
        <w:rPr>
          <w:rFonts w:ascii="Times New Roman" w:hAnsi="Times New Roman"/>
          <w:color w:val="000000"/>
          <w:szCs w:val="24"/>
        </w:rPr>
        <w:t>7.11.Экспертный совет не выдаёт  рецензии на работы, сданные на предварительную экспертизу. Работы в печатном виде обратно не возвращаются. После проведения НПК работы участников регистрируются и хранятся в мето</w:t>
      </w:r>
      <w:r w:rsidR="00F075C7" w:rsidRPr="00A07A60">
        <w:rPr>
          <w:rFonts w:ascii="Times New Roman" w:hAnsi="Times New Roman"/>
          <w:color w:val="000000"/>
          <w:szCs w:val="24"/>
        </w:rPr>
        <w:t>дическом кабинете школы</w:t>
      </w:r>
      <w:r w:rsidR="00A636E4" w:rsidRPr="00A07A60">
        <w:rPr>
          <w:rFonts w:ascii="Times New Roman" w:hAnsi="Times New Roman"/>
          <w:color w:val="000000"/>
          <w:szCs w:val="24"/>
        </w:rPr>
        <w:t xml:space="preserve"> (кабинет</w:t>
      </w:r>
      <w:r w:rsidR="00F075C7" w:rsidRPr="00A07A60">
        <w:rPr>
          <w:rFonts w:ascii="Times New Roman" w:hAnsi="Times New Roman"/>
          <w:color w:val="000000"/>
          <w:szCs w:val="24"/>
        </w:rPr>
        <w:t xml:space="preserve"> № 3</w:t>
      </w:r>
      <w:r w:rsidRPr="00A07A60">
        <w:rPr>
          <w:rFonts w:ascii="Times New Roman" w:hAnsi="Times New Roman"/>
          <w:color w:val="000000"/>
          <w:szCs w:val="24"/>
        </w:rPr>
        <w:t>4).</w:t>
      </w:r>
    </w:p>
    <w:p w:rsidR="003531DD" w:rsidRPr="00A07A60" w:rsidRDefault="003531DD" w:rsidP="001800A2">
      <w:pPr>
        <w:rPr>
          <w:rFonts w:ascii="Times New Roman" w:eastAsia="Arial Unicode MS" w:hAnsi="Times New Roman"/>
          <w:sz w:val="24"/>
          <w:szCs w:val="24"/>
        </w:rPr>
      </w:pPr>
    </w:p>
    <w:p w:rsidR="001800A2" w:rsidRPr="00A07A60" w:rsidRDefault="001800A2" w:rsidP="001800A2">
      <w:pPr>
        <w:rPr>
          <w:rFonts w:ascii="Times New Roman" w:hAnsi="Times New Roman"/>
          <w:b/>
          <w:sz w:val="24"/>
          <w:szCs w:val="24"/>
        </w:rPr>
      </w:pPr>
      <w:r w:rsidRPr="00A07A60">
        <w:rPr>
          <w:rFonts w:ascii="Times New Roman" w:hAnsi="Times New Roman"/>
          <w:b/>
          <w:sz w:val="24"/>
          <w:szCs w:val="24"/>
        </w:rPr>
        <w:t>8. Ответственность  и обязанности  участников НПК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8.1. Все педагоги гимназии обязаны осуществлять подготовку учащихся к участию в НПК. 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8.2.При  выборе тематики работ отдавать предпочтение  исследовательскому  и практическому характеру, актуальности и новизне проблемы. С целью обеспечения рациональности трудов участников конференции,  необходимо вести кадастровый учет всех работ и предварительно согласовывать с Оргкомитетом целесообразность выбираемых тем.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8.3. Участникам НПК необходимо в установленные сроки готовить работы на НПК, своевременно предоставлять печатный материал, а также материал в электронном виде. 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8.4. Научным руководителям  совместно с учителями информатики необходимо проверять текст работы на плагиат.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8.5. При подготовке к выступлению на НПК участник должен полностью владеть материалом исследования, грамотно планировать свою защиту и не превышать лимит времени, отведенного на заслушивание доклада.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8.6. Научные руководители  несут ответственность </w:t>
      </w:r>
      <w:proofErr w:type="gramStart"/>
      <w:r w:rsidRPr="00A07A60">
        <w:rPr>
          <w:rFonts w:ascii="Times New Roman" w:hAnsi="Times New Roman"/>
          <w:sz w:val="24"/>
          <w:szCs w:val="24"/>
        </w:rPr>
        <w:t>за</w:t>
      </w:r>
      <w:proofErr w:type="gramEnd"/>
      <w:r w:rsidRPr="00A07A60">
        <w:rPr>
          <w:rFonts w:ascii="Times New Roman" w:hAnsi="Times New Roman"/>
          <w:sz w:val="24"/>
          <w:szCs w:val="24"/>
        </w:rPr>
        <w:t>:</w:t>
      </w:r>
    </w:p>
    <w:p w:rsidR="001800A2" w:rsidRPr="00A07A60" w:rsidRDefault="001800A2" w:rsidP="001800A2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своевременную подачу заявки на участие в конференции;</w:t>
      </w:r>
    </w:p>
    <w:p w:rsidR="001800A2" w:rsidRPr="00A07A60" w:rsidRDefault="001800A2" w:rsidP="001800A2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своевременное предоставление в оргкомитет работы в бумажном виде для предварительной экспертизы;</w:t>
      </w:r>
    </w:p>
    <w:p w:rsidR="001800A2" w:rsidRPr="00A07A60" w:rsidRDefault="001800A2" w:rsidP="001800A2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проверку работы на плагиат;</w:t>
      </w:r>
    </w:p>
    <w:p w:rsidR="001800A2" w:rsidRPr="00A07A60" w:rsidRDefault="001800A2" w:rsidP="001800A2">
      <w:pPr>
        <w:pStyle w:val="af0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орфографическую и пунктуационную грамотность работы;</w:t>
      </w:r>
    </w:p>
    <w:p w:rsidR="001800A2" w:rsidRPr="00A07A60" w:rsidRDefault="001800A2" w:rsidP="001800A2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 оформление работы согласно требованиям НПК;</w:t>
      </w:r>
    </w:p>
    <w:p w:rsidR="001800A2" w:rsidRPr="00A07A60" w:rsidRDefault="001800A2" w:rsidP="001800A2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>подготовку учащегося к защите работы на секции.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8.7. Приветствуется  соавторство учителей как смежных, так и несмежных предметов по темам НПК, с целью развития </w:t>
      </w:r>
      <w:proofErr w:type="spellStart"/>
      <w:r w:rsidRPr="00A07A6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07A60">
        <w:rPr>
          <w:rFonts w:ascii="Times New Roman" w:hAnsi="Times New Roman"/>
          <w:sz w:val="24"/>
          <w:szCs w:val="24"/>
        </w:rPr>
        <w:t xml:space="preserve"> связей в гимназии.</w:t>
      </w:r>
    </w:p>
    <w:p w:rsidR="001800A2" w:rsidRPr="00A07A60" w:rsidRDefault="001800A2" w:rsidP="001800A2">
      <w:pPr>
        <w:jc w:val="both"/>
        <w:rPr>
          <w:rFonts w:ascii="Times New Roman" w:hAnsi="Times New Roman"/>
          <w:sz w:val="24"/>
          <w:szCs w:val="24"/>
        </w:rPr>
      </w:pPr>
      <w:r w:rsidRPr="00A07A60">
        <w:rPr>
          <w:rFonts w:ascii="Times New Roman" w:hAnsi="Times New Roman"/>
          <w:sz w:val="24"/>
          <w:szCs w:val="24"/>
        </w:rPr>
        <w:t xml:space="preserve">8.8.  </w:t>
      </w:r>
      <w:proofErr w:type="gramStart"/>
      <w:r w:rsidRPr="00A07A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07A60">
        <w:rPr>
          <w:rFonts w:ascii="Times New Roman" w:hAnsi="Times New Roman"/>
          <w:sz w:val="24"/>
          <w:szCs w:val="24"/>
        </w:rPr>
        <w:t xml:space="preserve"> подготовкой и проведением  НПК осуществляется оргкомитето</w:t>
      </w:r>
      <w:r w:rsidR="00F075C7" w:rsidRPr="00A07A60">
        <w:rPr>
          <w:rFonts w:ascii="Times New Roman" w:hAnsi="Times New Roman"/>
          <w:sz w:val="24"/>
          <w:szCs w:val="24"/>
        </w:rPr>
        <w:t>м и директором МБОУ СОШ №16 им. И.В. Гудовича</w:t>
      </w:r>
      <w:r w:rsidRPr="00A07A60">
        <w:rPr>
          <w:rFonts w:ascii="Times New Roman" w:hAnsi="Times New Roman"/>
          <w:sz w:val="24"/>
          <w:szCs w:val="24"/>
        </w:rPr>
        <w:t xml:space="preserve">. </w:t>
      </w:r>
    </w:p>
    <w:p w:rsidR="00D432B5" w:rsidRDefault="00D432B5" w:rsidP="001800A2">
      <w:pPr>
        <w:jc w:val="both"/>
        <w:rPr>
          <w:rFonts w:ascii="Times New Roman" w:hAnsi="Times New Roman"/>
          <w:sz w:val="28"/>
          <w:szCs w:val="28"/>
        </w:rPr>
      </w:pPr>
    </w:p>
    <w:p w:rsidR="001800A2" w:rsidRDefault="001800A2" w:rsidP="003531DD">
      <w:pPr>
        <w:pStyle w:val="2"/>
      </w:pPr>
      <w:r>
        <w:br w:type="page"/>
      </w:r>
      <w:bookmarkStart w:id="43" w:name="_Toc372044223"/>
    </w:p>
    <w:p w:rsidR="001800A2" w:rsidRPr="002423E9" w:rsidRDefault="002423E9" w:rsidP="003531DD">
      <w:pPr>
        <w:pStyle w:val="2"/>
        <w:rPr>
          <w:sz w:val="24"/>
          <w:szCs w:val="24"/>
        </w:rPr>
      </w:pPr>
      <w:r w:rsidRPr="002423E9"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423E9">
        <w:rPr>
          <w:sz w:val="24"/>
          <w:szCs w:val="24"/>
        </w:rPr>
        <w:t xml:space="preserve"> </w:t>
      </w:r>
      <w:r w:rsidR="001800A2" w:rsidRPr="002423E9">
        <w:rPr>
          <w:sz w:val="24"/>
          <w:szCs w:val="24"/>
        </w:rPr>
        <w:t xml:space="preserve">ПРИЛОЖЕНИЕ </w:t>
      </w:r>
      <w:r w:rsidRPr="002423E9">
        <w:rPr>
          <w:sz w:val="24"/>
          <w:szCs w:val="24"/>
        </w:rPr>
        <w:t>№</w:t>
      </w:r>
      <w:r w:rsidR="001800A2" w:rsidRPr="002423E9">
        <w:rPr>
          <w:sz w:val="24"/>
          <w:szCs w:val="24"/>
        </w:rPr>
        <w:t>1</w:t>
      </w:r>
    </w:p>
    <w:p w:rsidR="003531DD" w:rsidRPr="002423E9" w:rsidRDefault="003531DD" w:rsidP="003531DD">
      <w:pPr>
        <w:rPr>
          <w:sz w:val="24"/>
          <w:szCs w:val="24"/>
        </w:rPr>
      </w:pPr>
    </w:p>
    <w:p w:rsidR="001800A2" w:rsidRPr="002423E9" w:rsidRDefault="001800A2" w:rsidP="003531DD">
      <w:pPr>
        <w:pStyle w:val="2"/>
        <w:rPr>
          <w:sz w:val="24"/>
          <w:szCs w:val="24"/>
        </w:rPr>
      </w:pPr>
      <w:r w:rsidRPr="002423E9">
        <w:rPr>
          <w:sz w:val="24"/>
          <w:szCs w:val="24"/>
        </w:rPr>
        <w:t>Реферат, проект или на</w:t>
      </w:r>
      <w:r w:rsidR="002423E9" w:rsidRPr="002423E9">
        <w:rPr>
          <w:sz w:val="24"/>
          <w:szCs w:val="24"/>
        </w:rPr>
        <w:t>учно – исследовательская работа</w:t>
      </w:r>
    </w:p>
    <w:p w:rsidR="003531DD" w:rsidRPr="002423E9" w:rsidRDefault="003531DD" w:rsidP="003531DD">
      <w:pPr>
        <w:rPr>
          <w:sz w:val="24"/>
          <w:szCs w:val="24"/>
        </w:rPr>
      </w:pPr>
    </w:p>
    <w:p w:rsidR="001800A2" w:rsidRPr="002423E9" w:rsidRDefault="001800A2" w:rsidP="003531DD">
      <w:pPr>
        <w:pStyle w:val="2"/>
        <w:rPr>
          <w:sz w:val="24"/>
          <w:szCs w:val="24"/>
        </w:rPr>
      </w:pPr>
      <w:r w:rsidRPr="002423E9">
        <w:rPr>
          <w:sz w:val="24"/>
          <w:szCs w:val="24"/>
        </w:rPr>
        <w:t>Среди множества видов самостоятельных работ учащихся различают рефераты, проекты и на</w:t>
      </w:r>
      <w:r w:rsidR="002423E9" w:rsidRPr="002423E9">
        <w:rPr>
          <w:sz w:val="24"/>
          <w:szCs w:val="24"/>
        </w:rPr>
        <w:t>учно – исследовательские работы.</w:t>
      </w:r>
    </w:p>
    <w:p w:rsidR="003531DD" w:rsidRPr="002423E9" w:rsidRDefault="003531DD" w:rsidP="003531DD">
      <w:pPr>
        <w:rPr>
          <w:sz w:val="24"/>
          <w:szCs w:val="24"/>
        </w:rPr>
      </w:pPr>
    </w:p>
    <w:p w:rsidR="001800A2" w:rsidRPr="002423E9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  <w:u w:val="single"/>
        </w:rPr>
        <w:t xml:space="preserve">Реферат </w:t>
      </w:r>
      <w:r w:rsidRPr="002423E9">
        <w:rPr>
          <w:rFonts w:ascii="Times New Roman" w:hAnsi="Times New Roman"/>
          <w:sz w:val="24"/>
          <w:szCs w:val="24"/>
        </w:rPr>
        <w:t xml:space="preserve">— письменный доклад или выступление по определённой теме, </w:t>
      </w:r>
      <w:proofErr w:type="gramStart"/>
      <w:r w:rsidRPr="002423E9">
        <w:rPr>
          <w:rFonts w:ascii="Times New Roman" w:hAnsi="Times New Roman"/>
          <w:sz w:val="24"/>
          <w:szCs w:val="24"/>
        </w:rPr>
        <w:t>в</w:t>
      </w:r>
      <w:proofErr w:type="gramEnd"/>
    </w:p>
    <w:p w:rsidR="001800A2" w:rsidRPr="002423E9" w:rsidRDefault="001800A2" w:rsidP="001800A2">
      <w:pPr>
        <w:spacing w:line="240" w:lineRule="auto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котором собрана информация из одного или нескольких источников, в том числе представление различных точек зрения по одному вопросу. Рефераты могут являться изложением содержания научной работы, художественной книги и т. п. </w:t>
      </w:r>
    </w:p>
    <w:p w:rsidR="001800A2" w:rsidRPr="002423E9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  <w:u w:val="single"/>
        </w:rPr>
        <w:t>Научно–исследовательская работа (НИР)</w:t>
      </w:r>
      <w:r w:rsidRPr="002423E9">
        <w:rPr>
          <w:rFonts w:ascii="Times New Roman" w:hAnsi="Times New Roman"/>
          <w:sz w:val="24"/>
          <w:szCs w:val="24"/>
        </w:rPr>
        <w:t xml:space="preserve"> — работа, связанная с решением творческой, исследовательской задачи и предполагающая наличие основных этапов, характерных для исследования в научной сфере: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</w:t>
      </w:r>
    </w:p>
    <w:p w:rsidR="001800A2" w:rsidRPr="002423E9" w:rsidRDefault="001800A2" w:rsidP="001800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Любое исследование имеет подобную структуру. Такая цепочка является неотъемлемой принадлежностью исследовательской деятельности, нормой ее проведения. Такая работа имеет большое сходство с проектом, но   исследование – это лишь этап проектной работы. </w:t>
      </w:r>
    </w:p>
    <w:p w:rsidR="001800A2" w:rsidRPr="002423E9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  <w:u w:val="single"/>
        </w:rPr>
        <w:t xml:space="preserve">Проект </w:t>
      </w:r>
      <w:r w:rsidRPr="002423E9">
        <w:rPr>
          <w:rFonts w:ascii="Times New Roman" w:hAnsi="Times New Roman"/>
          <w:sz w:val="24"/>
          <w:szCs w:val="24"/>
        </w:rPr>
        <w:t xml:space="preserve">— работа, направленная на решение конкретной проблемы, на достижение оптимальным способом заранее запланированного результата в виде реального объекта или интеллектуального продукта. Проектная работа может включать в себя элементы реферативной и научно - исследовательской работы, но только как способов достижения результатов проекта. </w:t>
      </w:r>
    </w:p>
    <w:p w:rsidR="001800A2" w:rsidRPr="002423E9" w:rsidRDefault="001800A2" w:rsidP="001800A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>В проектной работе должны быть описаны конкретные планы, цели и действия для его достижения, т.е. проектный продукт должен представлять собой воплощение найденного автором способа решения проблемы проекта. Причём, это должен быть оптимальный способ, наиболее эффективный и экономичный.</w:t>
      </w:r>
    </w:p>
    <w:p w:rsidR="001800A2" w:rsidRPr="002423E9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23E9">
        <w:rPr>
          <w:rStyle w:val="af1"/>
          <w:rFonts w:ascii="Times New Roman" w:hAnsi="Times New Roman"/>
          <w:sz w:val="24"/>
          <w:szCs w:val="24"/>
          <w:shd w:val="clear" w:color="auto" w:fill="FFFFFF"/>
        </w:rPr>
        <w:tab/>
      </w:r>
      <w:proofErr w:type="gramStart"/>
      <w:r w:rsidRPr="002423E9">
        <w:rPr>
          <w:rStyle w:val="af1"/>
          <w:rFonts w:ascii="Times New Roman" w:hAnsi="Times New Roman"/>
          <w:sz w:val="24"/>
          <w:szCs w:val="24"/>
          <w:shd w:val="clear" w:color="auto" w:fill="FFFFFF"/>
        </w:rPr>
        <w:t>Продуктами проекта могут быть</w:t>
      </w:r>
      <w:r w:rsidRPr="002423E9">
        <w:rPr>
          <w:rFonts w:ascii="Times New Roman" w:hAnsi="Times New Roman"/>
          <w:sz w:val="24"/>
          <w:szCs w:val="24"/>
          <w:shd w:val="clear" w:color="auto" w:fill="FFFFFF"/>
        </w:rPr>
        <w:t>, например, модель, макет, справочник, путеводитель, фотоальбом, газета, журнал, отчёт с фотографиями о реализации социального проекта, материалы для урока, сценарий, описание игры, web-сайт, видеозапись, видеофильм</w:t>
      </w:r>
      <w:r w:rsidRPr="002423E9">
        <w:rPr>
          <w:rStyle w:val="af1"/>
          <w:rFonts w:ascii="Times New Roman" w:hAnsi="Times New Roman"/>
          <w:sz w:val="24"/>
          <w:szCs w:val="24"/>
          <w:shd w:val="clear" w:color="auto" w:fill="FFFFFF"/>
        </w:rPr>
        <w:t>, мультимедиа-презентация</w:t>
      </w:r>
      <w:r w:rsidRPr="002423E9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2423E9">
        <w:rPr>
          <w:rFonts w:ascii="Times New Roman" w:hAnsi="Times New Roman"/>
          <w:sz w:val="24"/>
          <w:szCs w:val="24"/>
          <w:shd w:val="clear" w:color="auto" w:fill="FFFFFF"/>
        </w:rPr>
        <w:t xml:space="preserve">о продукте проекта, которую можно использовать для просветительской работы в </w:t>
      </w:r>
      <w:r w:rsidR="00F075C7" w:rsidRPr="002423E9">
        <w:rPr>
          <w:rFonts w:ascii="Times New Roman" w:hAnsi="Times New Roman"/>
          <w:sz w:val="24"/>
          <w:szCs w:val="24"/>
          <w:shd w:val="clear" w:color="auto" w:fill="FFFFFF"/>
        </w:rPr>
        <w:t>школе</w:t>
      </w:r>
      <w:r w:rsidRPr="002423E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1800A2" w:rsidRPr="002423E9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00A2" w:rsidRPr="002423E9" w:rsidRDefault="001800A2" w:rsidP="001800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Научно-исследовательские и проектные работы имеют </w:t>
      </w:r>
      <w:r w:rsidRPr="002423E9">
        <w:rPr>
          <w:rFonts w:ascii="Times New Roman" w:hAnsi="Times New Roman"/>
          <w:sz w:val="24"/>
          <w:szCs w:val="24"/>
          <w:u w:val="single"/>
        </w:rPr>
        <w:t>преимущества</w:t>
      </w:r>
      <w:r w:rsidRPr="002423E9">
        <w:rPr>
          <w:rFonts w:ascii="Times New Roman" w:hAnsi="Times New Roman"/>
          <w:sz w:val="24"/>
          <w:szCs w:val="24"/>
        </w:rPr>
        <w:t xml:space="preserve"> при оценке работ экспертами</w:t>
      </w:r>
      <w:r w:rsidR="003531DD" w:rsidRPr="002423E9">
        <w:rPr>
          <w:rFonts w:ascii="Times New Roman" w:hAnsi="Times New Roman"/>
          <w:sz w:val="24"/>
          <w:szCs w:val="24"/>
        </w:rPr>
        <w:t>.</w:t>
      </w:r>
    </w:p>
    <w:p w:rsidR="00D432B5" w:rsidRDefault="00D432B5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B5" w:rsidRDefault="00D432B5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B5" w:rsidRDefault="00D432B5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B5" w:rsidRDefault="00D432B5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23E9" w:rsidRDefault="002423E9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B5" w:rsidRDefault="00D432B5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B5" w:rsidRPr="003531DD" w:rsidRDefault="00D432B5" w:rsidP="001800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36E4" w:rsidRPr="00DD3C60" w:rsidRDefault="00A636E4" w:rsidP="001800A2">
      <w:pPr>
        <w:spacing w:line="240" w:lineRule="auto"/>
        <w:jc w:val="both"/>
        <w:rPr>
          <w:rFonts w:ascii="Times New Roman" w:hAnsi="Times New Roman"/>
          <w:b/>
          <w:color w:val="C00000"/>
          <w:sz w:val="32"/>
          <w:szCs w:val="32"/>
        </w:rPr>
      </w:pPr>
    </w:p>
    <w:p w:rsidR="001800A2" w:rsidRPr="002423E9" w:rsidRDefault="002423E9" w:rsidP="003531DD">
      <w:pPr>
        <w:pStyle w:val="2"/>
        <w:rPr>
          <w:sz w:val="24"/>
          <w:szCs w:val="24"/>
        </w:rPr>
      </w:pPr>
      <w:r>
        <w:lastRenderedPageBreak/>
        <w:t xml:space="preserve">      </w:t>
      </w:r>
      <w:r w:rsidRPr="002423E9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23E9">
        <w:rPr>
          <w:sz w:val="24"/>
          <w:szCs w:val="24"/>
        </w:rPr>
        <w:t xml:space="preserve"> </w:t>
      </w:r>
      <w:r w:rsidR="001800A2" w:rsidRPr="002423E9">
        <w:rPr>
          <w:sz w:val="24"/>
          <w:szCs w:val="24"/>
        </w:rPr>
        <w:t xml:space="preserve">ПРИЛОЖЕНИЕ </w:t>
      </w:r>
      <w:r w:rsidRPr="002423E9">
        <w:rPr>
          <w:sz w:val="24"/>
          <w:szCs w:val="24"/>
        </w:rPr>
        <w:t>№</w:t>
      </w:r>
      <w:r w:rsidR="001800A2" w:rsidRPr="002423E9">
        <w:rPr>
          <w:sz w:val="24"/>
          <w:szCs w:val="24"/>
        </w:rPr>
        <w:t>2</w:t>
      </w:r>
    </w:p>
    <w:p w:rsidR="00D432B5" w:rsidRPr="002423E9" w:rsidRDefault="00D432B5" w:rsidP="00D432B5">
      <w:pPr>
        <w:rPr>
          <w:sz w:val="24"/>
          <w:szCs w:val="24"/>
        </w:rPr>
      </w:pPr>
    </w:p>
    <w:p w:rsidR="001800A2" w:rsidRPr="002423E9" w:rsidRDefault="002423E9" w:rsidP="003531D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800A2" w:rsidRPr="002423E9">
        <w:rPr>
          <w:sz w:val="24"/>
          <w:szCs w:val="24"/>
        </w:rPr>
        <w:t>Требования к содержанию и оформлению работ</w:t>
      </w:r>
      <w:bookmarkEnd w:id="43"/>
      <w:r w:rsidR="001800A2" w:rsidRPr="002423E9">
        <w:rPr>
          <w:sz w:val="24"/>
          <w:szCs w:val="24"/>
        </w:rPr>
        <w:t>, представленных на НПК</w:t>
      </w:r>
    </w:p>
    <w:p w:rsidR="003531DD" w:rsidRPr="002423E9" w:rsidRDefault="003531DD" w:rsidP="003531DD">
      <w:pPr>
        <w:rPr>
          <w:sz w:val="24"/>
          <w:szCs w:val="24"/>
        </w:rPr>
      </w:pPr>
    </w:p>
    <w:p w:rsidR="001800A2" w:rsidRPr="002423E9" w:rsidRDefault="001800A2" w:rsidP="001800A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Исследовательская работа, представленная на конференцию, должна иметь характер научного исследования, центром которого является проблема (некрупная, </w:t>
      </w:r>
      <w:proofErr w:type="spellStart"/>
      <w:r w:rsidRPr="002423E9">
        <w:rPr>
          <w:rFonts w:ascii="Times New Roman" w:hAnsi="Times New Roman"/>
          <w:sz w:val="24"/>
          <w:szCs w:val="24"/>
        </w:rPr>
        <w:t>неглобальная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). </w:t>
      </w:r>
    </w:p>
    <w:p w:rsidR="001800A2" w:rsidRPr="002423E9" w:rsidRDefault="001800A2" w:rsidP="001800A2">
      <w:pPr>
        <w:spacing w:line="240" w:lineRule="auto"/>
        <w:ind w:firstLine="567"/>
        <w:jc w:val="both"/>
        <w:rPr>
          <w:rFonts w:ascii="Times New Roman" w:hAnsi="Times New Roman"/>
          <w:color w:val="323232"/>
          <w:sz w:val="24"/>
          <w:szCs w:val="24"/>
          <w:shd w:val="clear" w:color="auto" w:fill="FFFFFF"/>
        </w:rPr>
      </w:pPr>
      <w:r w:rsidRPr="002423E9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Работа должна быть построена по определенной структуре, которая является общепринятой для научных трудов.</w:t>
      </w:r>
    </w:p>
    <w:p w:rsidR="001800A2" w:rsidRPr="002423E9" w:rsidRDefault="001800A2" w:rsidP="001800A2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Работа должна содержать:</w:t>
      </w:r>
    </w:p>
    <w:p w:rsidR="001800A2" w:rsidRPr="002423E9" w:rsidRDefault="001800A2" w:rsidP="001800A2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23E9">
        <w:rPr>
          <w:rFonts w:ascii="Times New Roman" w:hAnsi="Times New Roman"/>
          <w:b/>
          <w:sz w:val="24"/>
          <w:szCs w:val="24"/>
        </w:rPr>
        <w:t>Титульный лист (</w:t>
      </w:r>
      <w:r w:rsidRPr="002423E9">
        <w:rPr>
          <w:rFonts w:ascii="Times New Roman" w:hAnsi="Times New Roman"/>
          <w:sz w:val="24"/>
          <w:szCs w:val="24"/>
        </w:rPr>
        <w:t>наименование конференции, название секции, тему работы, сведения об авторах (ФИО, класс и учебное заведение) и научных руководителях (ФИО, должность, место работы).</w:t>
      </w:r>
      <w:proofErr w:type="gramEnd"/>
    </w:p>
    <w:p w:rsidR="001800A2" w:rsidRPr="002423E9" w:rsidRDefault="001800A2" w:rsidP="001800A2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Оглавление</w:t>
      </w:r>
      <w:r w:rsidRPr="002423E9">
        <w:rPr>
          <w:rFonts w:ascii="Times New Roman" w:hAnsi="Times New Roman"/>
          <w:sz w:val="24"/>
          <w:szCs w:val="24"/>
        </w:rPr>
        <w:t xml:space="preserve"> (основные заголовки работы и соответствующие номера страниц).</w:t>
      </w:r>
    </w:p>
    <w:p w:rsidR="001800A2" w:rsidRPr="002423E9" w:rsidRDefault="001800A2" w:rsidP="001800A2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Введение</w:t>
      </w:r>
      <w:r w:rsidRPr="002423E9">
        <w:rPr>
          <w:rFonts w:ascii="Times New Roman" w:hAnsi="Times New Roman"/>
          <w:sz w:val="24"/>
          <w:szCs w:val="24"/>
        </w:rPr>
        <w:t xml:space="preserve"> (формулировка проблемы, отражение актуальности темы, определение целей и задач,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проблемы).</w:t>
      </w:r>
    </w:p>
    <w:p w:rsidR="001800A2" w:rsidRPr="002423E9" w:rsidRDefault="001800A2" w:rsidP="001800A2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Основную часть</w:t>
      </w:r>
      <w:r w:rsidRPr="002423E9">
        <w:rPr>
          <w:rFonts w:ascii="Times New Roman" w:hAnsi="Times New Roman"/>
          <w:sz w:val="24"/>
          <w:szCs w:val="24"/>
        </w:rPr>
        <w:t xml:space="preserve"> (информация,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 </w:t>
      </w:r>
      <w:r w:rsidRPr="002423E9">
        <w:rPr>
          <w:rFonts w:ascii="Times New Roman" w:hAnsi="Times New Roman"/>
          <w:b/>
          <w:spacing w:val="4"/>
          <w:sz w:val="24"/>
          <w:szCs w:val="24"/>
        </w:rPr>
        <w:sym w:font="Symbol" w:char="F02D"/>
      </w:r>
      <w:r w:rsidRPr="002423E9">
        <w:rPr>
          <w:rFonts w:ascii="Times New Roman" w:hAnsi="Times New Roman"/>
          <w:sz w:val="24"/>
          <w:szCs w:val="24"/>
        </w:rPr>
        <w:t>эффективность, точность, простота, наглядность, практическая значимость и т.д.).</w:t>
      </w:r>
    </w:p>
    <w:p w:rsidR="001800A2" w:rsidRPr="002423E9" w:rsidRDefault="001800A2" w:rsidP="001800A2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Заключение</w:t>
      </w:r>
      <w:r w:rsidRPr="002423E9">
        <w:rPr>
          <w:rFonts w:ascii="Times New Roman" w:hAnsi="Times New Roman"/>
          <w:sz w:val="24"/>
          <w:szCs w:val="24"/>
        </w:rPr>
        <w:t xml:space="preserve"> (выводы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1800A2" w:rsidRPr="002423E9" w:rsidRDefault="001800A2" w:rsidP="001800A2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Список использованных источников и литературы</w:t>
      </w:r>
      <w:r w:rsidRPr="002423E9">
        <w:rPr>
          <w:rFonts w:ascii="Times New Roman" w:hAnsi="Times New Roman"/>
          <w:sz w:val="24"/>
          <w:szCs w:val="24"/>
        </w:rPr>
        <w:t xml:space="preserve"> (публикации, издания и источники, использованные автором, расположенные в алфавитном порядке и пронумерованные).</w:t>
      </w:r>
    </w:p>
    <w:p w:rsidR="001800A2" w:rsidRPr="002423E9" w:rsidRDefault="001800A2" w:rsidP="001800A2">
      <w:pPr>
        <w:tabs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Список литературы оформляется как нумерованный список. </w:t>
      </w:r>
    </w:p>
    <w:p w:rsidR="001800A2" w:rsidRPr="002423E9" w:rsidRDefault="001800A2" w:rsidP="001800A2">
      <w:pPr>
        <w:tabs>
          <w:tab w:val="num" w:pos="1440"/>
        </w:tabs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Список литературы оформляется по </w:t>
      </w:r>
      <w:r w:rsidRPr="002423E9">
        <w:rPr>
          <w:rFonts w:ascii="Times New Roman" w:hAnsi="Times New Roman"/>
          <w:b/>
          <w:sz w:val="24"/>
          <w:szCs w:val="24"/>
        </w:rPr>
        <w:t>ГОСТ 7.1-2003.</w:t>
      </w:r>
    </w:p>
    <w:p w:rsidR="001800A2" w:rsidRPr="002423E9" w:rsidRDefault="001800A2" w:rsidP="001800A2">
      <w:pPr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Образец:</w:t>
      </w:r>
    </w:p>
    <w:p w:rsidR="00FF7A37" w:rsidRPr="002423E9" w:rsidRDefault="00223F0A" w:rsidP="00FF7A37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Анимированная Карта  «План Барбаросса» </w:t>
      </w:r>
    </w:p>
    <w:p w:rsidR="002A3B75" w:rsidRPr="002423E9" w:rsidRDefault="0051294F" w:rsidP="00FF7A37">
      <w:pPr>
        <w:ind w:left="720"/>
        <w:rPr>
          <w:rFonts w:ascii="Times New Roman" w:hAnsi="Times New Roman"/>
          <w:sz w:val="24"/>
          <w:szCs w:val="24"/>
        </w:rPr>
      </w:pPr>
      <w:hyperlink r:id="rId9" w:history="1">
        <w:r w:rsidR="00223F0A"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http://opoccuu.com/181211-03.jpg</w:t>
        </w:r>
      </w:hyperlink>
      <w:r w:rsidR="00223F0A" w:rsidRPr="002423E9">
        <w:rPr>
          <w:rFonts w:ascii="Times New Roman" w:hAnsi="Times New Roman"/>
          <w:sz w:val="24"/>
          <w:szCs w:val="24"/>
        </w:rPr>
        <w:t xml:space="preserve"> </w:t>
      </w:r>
    </w:p>
    <w:p w:rsidR="002A3B75" w:rsidRPr="002423E9" w:rsidRDefault="00223F0A" w:rsidP="00FF7A37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>Фотография «Отстоим Москву»</w:t>
      </w:r>
      <w:hyperlink r:id="rId10" w:history="1"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 xml:space="preserve"> http://propagandahistory.ru/pics/2011/11/1322500943_d601.jpg</w:t>
        </w:r>
      </w:hyperlink>
      <w:r w:rsidRPr="002423E9">
        <w:rPr>
          <w:rFonts w:ascii="Times New Roman" w:hAnsi="Times New Roman"/>
          <w:sz w:val="24"/>
          <w:szCs w:val="24"/>
        </w:rPr>
        <w:t xml:space="preserve"> </w:t>
      </w:r>
    </w:p>
    <w:p w:rsidR="002A3B75" w:rsidRPr="002423E9" w:rsidRDefault="00223F0A" w:rsidP="00FF7A37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«Подвиг народа» – информационный ресурс </w:t>
      </w:r>
      <w:proofErr w:type="spellStart"/>
      <w:r w:rsidRPr="002423E9">
        <w:rPr>
          <w:rFonts w:ascii="Times New Roman" w:hAnsi="Times New Roman"/>
          <w:sz w:val="24"/>
          <w:szCs w:val="24"/>
          <w:lang w:val="en-US"/>
        </w:rPr>
        <w:t>podvig</w:t>
      </w:r>
      <w:r w:rsidRPr="002423E9">
        <w:rPr>
          <w:rFonts w:ascii="Times New Roman" w:hAnsi="Times New Roman"/>
          <w:bCs/>
          <w:sz w:val="24"/>
          <w:szCs w:val="24"/>
          <w:lang w:val="en-US"/>
        </w:rPr>
        <w:t>narod</w:t>
      </w:r>
      <w:r w:rsidRPr="002423E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. </w:t>
      </w:r>
      <w:r w:rsidRPr="002423E9">
        <w:rPr>
          <w:rFonts w:ascii="Times New Roman" w:hAnsi="Times New Roman"/>
          <w:sz w:val="24"/>
          <w:szCs w:val="24"/>
          <w:lang w:val="en-US"/>
        </w:rPr>
        <w:t>mil</w:t>
      </w:r>
      <w:r w:rsidRPr="002423E9">
        <w:rPr>
          <w:rFonts w:ascii="Times New Roman" w:hAnsi="Times New Roman"/>
          <w:sz w:val="24"/>
          <w:szCs w:val="24"/>
        </w:rPr>
        <w:t>.</w:t>
      </w:r>
      <w:proofErr w:type="spellStart"/>
      <w:r w:rsidRPr="002423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3E9">
        <w:rPr>
          <w:rFonts w:ascii="Times New Roman" w:hAnsi="Times New Roman"/>
          <w:sz w:val="24"/>
          <w:szCs w:val="24"/>
          <w:lang w:val="en-US"/>
        </w:rPr>
        <w:t>podvig</w:t>
      </w:r>
      <w:r w:rsidRPr="002423E9">
        <w:rPr>
          <w:rFonts w:ascii="Times New Roman" w:hAnsi="Times New Roman"/>
          <w:bCs/>
          <w:sz w:val="24"/>
          <w:szCs w:val="24"/>
          <w:lang w:val="en-US"/>
        </w:rPr>
        <w:t>narod</w:t>
      </w:r>
      <w:r w:rsidRPr="002423E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. </w:t>
      </w:r>
      <w:r w:rsidRPr="002423E9">
        <w:rPr>
          <w:rFonts w:ascii="Times New Roman" w:hAnsi="Times New Roman"/>
          <w:sz w:val="24"/>
          <w:szCs w:val="24"/>
          <w:lang w:val="en-US"/>
        </w:rPr>
        <w:t>mil</w:t>
      </w:r>
      <w:r w:rsidRPr="002423E9">
        <w:rPr>
          <w:rFonts w:ascii="Times New Roman" w:hAnsi="Times New Roman"/>
          <w:sz w:val="24"/>
          <w:szCs w:val="24"/>
        </w:rPr>
        <w:t>.</w:t>
      </w:r>
      <w:proofErr w:type="spellStart"/>
      <w:r w:rsidRPr="002423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 </w:t>
      </w:r>
    </w:p>
    <w:p w:rsidR="00FF7A37" w:rsidRPr="002423E9" w:rsidRDefault="00FF7A37" w:rsidP="00FF7A37">
      <w:pPr>
        <w:pStyle w:val="af0"/>
        <w:numPr>
          <w:ilvl w:val="0"/>
          <w:numId w:val="46"/>
        </w:numPr>
        <w:spacing w:after="200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>История Второй  мировой войны: 1939-1945. В 12 т. т. 4. М., 1975.</w:t>
      </w:r>
    </w:p>
    <w:p w:rsidR="00FF7A37" w:rsidRPr="002423E9" w:rsidRDefault="00FF7A37" w:rsidP="00FF7A37">
      <w:pPr>
        <w:pStyle w:val="af0"/>
        <w:numPr>
          <w:ilvl w:val="0"/>
          <w:numId w:val="46"/>
        </w:numPr>
        <w:spacing w:after="200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>Грибков  А.И. Военно-политическое значение битвы под Москвой (</w:t>
      </w:r>
      <w:hyperlink r:id="rId11" w:anchor="v-1" w:history="1"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://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novostroy</w:t>
        </w:r>
        <w:proofErr w:type="spellEnd"/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/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/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points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bitvamos</w:t>
        </w:r>
        <w:proofErr w:type="spellEnd"/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-7.</w:t>
        </w:r>
        <w:proofErr w:type="spellStart"/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htm</w:t>
        </w:r>
        <w:proofErr w:type="spellEnd"/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#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2423E9">
          <w:rPr>
            <w:rStyle w:val="af3"/>
            <w:rFonts w:ascii="Times New Roman" w:hAnsi="Times New Roman"/>
            <w:color w:val="auto"/>
            <w:sz w:val="24"/>
            <w:szCs w:val="24"/>
          </w:rPr>
          <w:t>-1</w:t>
        </w:r>
      </w:hyperlink>
      <w:r w:rsidRPr="002423E9">
        <w:rPr>
          <w:rFonts w:ascii="Times New Roman" w:hAnsi="Times New Roman"/>
          <w:sz w:val="24"/>
          <w:szCs w:val="24"/>
        </w:rPr>
        <w:t>).</w:t>
      </w:r>
    </w:p>
    <w:p w:rsidR="00FF7A37" w:rsidRPr="002423E9" w:rsidRDefault="00FF7A37" w:rsidP="00FF7A37">
      <w:pPr>
        <w:pStyle w:val="af0"/>
        <w:numPr>
          <w:ilvl w:val="0"/>
          <w:numId w:val="46"/>
        </w:numPr>
        <w:spacing w:after="200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Вторая мировая война: Краткая история. М., 1984. </w:t>
      </w:r>
    </w:p>
    <w:p w:rsidR="00FF7A37" w:rsidRPr="002423E9" w:rsidRDefault="00FF7A37" w:rsidP="00FF7A37">
      <w:pPr>
        <w:pStyle w:val="af0"/>
        <w:numPr>
          <w:ilvl w:val="0"/>
          <w:numId w:val="46"/>
        </w:numPr>
        <w:spacing w:after="200"/>
        <w:rPr>
          <w:rFonts w:ascii="Times New Roman" w:hAnsi="Times New Roman"/>
          <w:sz w:val="24"/>
          <w:szCs w:val="24"/>
        </w:rPr>
      </w:pPr>
      <w:proofErr w:type="spellStart"/>
      <w:r w:rsidRPr="002423E9">
        <w:rPr>
          <w:rFonts w:ascii="Times New Roman" w:hAnsi="Times New Roman"/>
          <w:sz w:val="24"/>
          <w:szCs w:val="24"/>
        </w:rPr>
        <w:t>Райзман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2423E9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Pr="002423E9">
        <w:rPr>
          <w:rFonts w:ascii="Times New Roman" w:hAnsi="Times New Roman"/>
          <w:sz w:val="24"/>
          <w:szCs w:val="24"/>
        </w:rPr>
        <w:t>Магаданцы</w:t>
      </w:r>
      <w:proofErr w:type="spellEnd"/>
      <w:r w:rsidRPr="002423E9">
        <w:rPr>
          <w:rFonts w:ascii="Times New Roman" w:hAnsi="Times New Roman"/>
          <w:sz w:val="24"/>
          <w:szCs w:val="24"/>
        </w:rPr>
        <w:t xml:space="preserve"> – Герои Советского Союза и полные кавалеры ордена Славы. Магадан, 1985.</w:t>
      </w:r>
    </w:p>
    <w:p w:rsidR="003531DD" w:rsidRPr="002423E9" w:rsidRDefault="00FF7A37" w:rsidP="00D432B5">
      <w:pPr>
        <w:pStyle w:val="af0"/>
        <w:numPr>
          <w:ilvl w:val="0"/>
          <w:numId w:val="46"/>
        </w:numPr>
        <w:spacing w:after="200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>Шумихин В.С., Борисов Н.Б. Немеркнущий подвиг. Героизм советских воинов в годы Великой Отечественной войны. М., 1985</w:t>
      </w:r>
      <w:r w:rsidR="003531DD" w:rsidRPr="002423E9">
        <w:rPr>
          <w:rFonts w:ascii="Times New Roman" w:hAnsi="Times New Roman"/>
          <w:sz w:val="24"/>
          <w:szCs w:val="24"/>
        </w:rPr>
        <w:t>.</w:t>
      </w:r>
    </w:p>
    <w:p w:rsidR="003531DD" w:rsidRPr="002423E9" w:rsidRDefault="003531DD" w:rsidP="003531DD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23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23E9">
        <w:rPr>
          <w:rFonts w:ascii="Times New Roman" w:hAnsi="Times New Roman"/>
          <w:b/>
          <w:sz w:val="24"/>
          <w:szCs w:val="24"/>
        </w:rPr>
        <w:t>Приложения</w:t>
      </w:r>
      <w:r w:rsidRPr="002423E9">
        <w:rPr>
          <w:rFonts w:ascii="Times New Roman" w:hAnsi="Times New Roman"/>
          <w:sz w:val="24"/>
          <w:szCs w:val="24"/>
        </w:rPr>
        <w:t xml:space="preserve">  (необязательная часть): иллюстративный материал (рисунки, схемы, карты, таблицы, фотографии и т. п.),  который должен быть связан с основным содержанием.</w:t>
      </w:r>
      <w:proofErr w:type="gramEnd"/>
    </w:p>
    <w:p w:rsidR="001800A2" w:rsidRPr="002423E9" w:rsidRDefault="001800A2" w:rsidP="003531DD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800A2" w:rsidRPr="002423E9" w:rsidRDefault="001800A2" w:rsidP="001800A2">
      <w:pPr>
        <w:spacing w:line="240" w:lineRule="auto"/>
        <w:ind w:firstLine="540"/>
        <w:rPr>
          <w:rFonts w:ascii="Times New Roman" w:eastAsia="Times New Roman" w:hAnsi="Times New Roman"/>
          <w:b/>
          <w:sz w:val="24"/>
          <w:szCs w:val="24"/>
        </w:rPr>
      </w:pPr>
      <w:r w:rsidRPr="002423E9">
        <w:rPr>
          <w:rFonts w:ascii="Times New Roman" w:eastAsia="Times New Roman" w:hAnsi="Times New Roman"/>
          <w:b/>
          <w:sz w:val="24"/>
          <w:szCs w:val="24"/>
        </w:rPr>
        <w:t>Оформление работы</w:t>
      </w:r>
    </w:p>
    <w:p w:rsidR="001800A2" w:rsidRPr="002423E9" w:rsidRDefault="001800A2" w:rsidP="001800A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423E9">
        <w:rPr>
          <w:rFonts w:ascii="Times New Roman" w:eastAsia="Times New Roman" w:hAnsi="Times New Roman"/>
          <w:sz w:val="24"/>
          <w:szCs w:val="24"/>
        </w:rPr>
        <w:t>Текст работы печатается на стандартных страницах белой бумаги формата А</w:t>
      </w:r>
      <w:proofErr w:type="gramStart"/>
      <w:r w:rsidRPr="002423E9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2423E9">
        <w:rPr>
          <w:rFonts w:ascii="Times New Roman" w:eastAsia="Times New Roman" w:hAnsi="Times New Roman"/>
          <w:sz w:val="24"/>
          <w:szCs w:val="24"/>
        </w:rPr>
        <w:t xml:space="preserve"> (ориентация – книжная). Шрифт – типа </w:t>
      </w:r>
      <w:proofErr w:type="spellStart"/>
      <w:r w:rsidRPr="002423E9">
        <w:rPr>
          <w:rFonts w:ascii="Times New Roman" w:eastAsia="Times New Roman" w:hAnsi="Times New Roman"/>
          <w:sz w:val="24"/>
          <w:szCs w:val="24"/>
        </w:rPr>
        <w:t>TimesNewRoman</w:t>
      </w:r>
      <w:proofErr w:type="spellEnd"/>
      <w:r w:rsidRPr="002423E9">
        <w:rPr>
          <w:rFonts w:ascii="Times New Roman" w:eastAsia="Times New Roman" w:hAnsi="Times New Roman"/>
          <w:sz w:val="24"/>
          <w:szCs w:val="24"/>
        </w:rPr>
        <w:t xml:space="preserve">, размер 14 </w:t>
      </w:r>
      <w:proofErr w:type="spellStart"/>
      <w:r w:rsidRPr="002423E9">
        <w:rPr>
          <w:rFonts w:ascii="Times New Roman" w:eastAsia="Times New Roman" w:hAnsi="Times New Roman"/>
          <w:sz w:val="24"/>
          <w:szCs w:val="24"/>
        </w:rPr>
        <w:t>пт</w:t>
      </w:r>
      <w:proofErr w:type="spellEnd"/>
      <w:r w:rsidRPr="002423E9">
        <w:rPr>
          <w:rFonts w:ascii="Times New Roman" w:eastAsia="Times New Roman" w:hAnsi="Times New Roman"/>
          <w:sz w:val="24"/>
          <w:szCs w:val="24"/>
        </w:rPr>
        <w:t xml:space="preserve">, межстрочный интервал 1,5. Выравнивание выполняется «по ширине» (стиль Обычный). Все абзацы  должны иметь отступ первой строки. </w:t>
      </w:r>
      <w:proofErr w:type="gramStart"/>
      <w:r w:rsidRPr="002423E9">
        <w:rPr>
          <w:rFonts w:ascii="Times New Roman" w:eastAsia="Times New Roman" w:hAnsi="Times New Roman"/>
          <w:sz w:val="24"/>
          <w:szCs w:val="24"/>
        </w:rPr>
        <w:t xml:space="preserve">Поля страниц составляют: верхнее – </w:t>
      </w:r>
      <w:smartTag w:uri="urn:schemas-microsoft-com:office:smarttags" w:element="metricconverter">
        <w:smartTagPr>
          <w:attr w:name="ProductID" w:val="20 мм"/>
        </w:smartTagPr>
        <w:r w:rsidRPr="002423E9">
          <w:rPr>
            <w:rFonts w:ascii="Times New Roman" w:eastAsia="Times New Roman" w:hAnsi="Times New Roman"/>
            <w:sz w:val="24"/>
            <w:szCs w:val="24"/>
          </w:rPr>
          <w:t>20 мм</w:t>
        </w:r>
      </w:smartTag>
      <w:r w:rsidRPr="002423E9">
        <w:rPr>
          <w:rFonts w:ascii="Times New Roman" w:eastAsia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2423E9">
          <w:rPr>
            <w:rFonts w:ascii="Times New Roman" w:eastAsia="Times New Roman" w:hAnsi="Times New Roman"/>
            <w:sz w:val="24"/>
            <w:szCs w:val="24"/>
          </w:rPr>
          <w:t>15 мм</w:t>
        </w:r>
      </w:smartTag>
      <w:r w:rsidRPr="002423E9">
        <w:rPr>
          <w:rFonts w:ascii="Times New Roman" w:eastAsia="Times New Roman" w:hAnsi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2423E9">
          <w:rPr>
            <w:rFonts w:ascii="Times New Roman" w:eastAsia="Times New Roman" w:hAnsi="Times New Roman"/>
            <w:sz w:val="24"/>
            <w:szCs w:val="24"/>
          </w:rPr>
          <w:t>30 мм</w:t>
        </w:r>
      </w:smartTag>
      <w:r w:rsidRPr="002423E9">
        <w:rPr>
          <w:rFonts w:ascii="Times New Roman" w:eastAsia="Times New Roman" w:hAnsi="Times New Roman"/>
          <w:sz w:val="24"/>
          <w:szCs w:val="24"/>
        </w:rPr>
        <w:t xml:space="preserve">, нижнее </w:t>
      </w:r>
      <w:r w:rsidRPr="002423E9">
        <w:rPr>
          <w:rFonts w:ascii="Times New Roman" w:eastAsia="Times New Roman" w:hAnsi="Times New Roman"/>
          <w:sz w:val="24"/>
          <w:szCs w:val="24"/>
        </w:rPr>
        <w:lastRenderedPageBreak/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Pr="002423E9">
          <w:rPr>
            <w:rFonts w:ascii="Times New Roman" w:eastAsia="Times New Roman" w:hAnsi="Times New Roman"/>
            <w:sz w:val="24"/>
            <w:szCs w:val="24"/>
          </w:rPr>
          <w:t>20 мм.</w:t>
        </w:r>
        <w:proofErr w:type="gramEnd"/>
        <w:r w:rsidRPr="002423E9">
          <w:rPr>
            <w:rFonts w:ascii="Times New Roman" w:eastAsia="Times New Roman" w:hAnsi="Times New Roman"/>
            <w:sz w:val="24"/>
            <w:szCs w:val="24"/>
          </w:rPr>
          <w:t xml:space="preserve"> </w:t>
        </w:r>
      </w:smartTag>
      <w:r w:rsidRPr="002423E9">
        <w:rPr>
          <w:rFonts w:ascii="Times New Roman" w:eastAsia="Times New Roman" w:hAnsi="Times New Roman"/>
          <w:sz w:val="24"/>
          <w:szCs w:val="24"/>
        </w:rPr>
        <w:t xml:space="preserve">Для заголовков необходимо правильно расставлять стили в рукописи. Названия частей и глав оформляются стилем Заголовок 1, остальные разделы – Заголовок 2, Заголовок 3, Заголовок 4 в зависимости от уровня. В тексте применяются выделения </w:t>
      </w:r>
      <w:r w:rsidRPr="002423E9">
        <w:rPr>
          <w:rFonts w:ascii="Times New Roman" w:eastAsia="Times New Roman" w:hAnsi="Times New Roman"/>
          <w:b/>
          <w:sz w:val="24"/>
          <w:szCs w:val="24"/>
        </w:rPr>
        <w:t>полужирным</w:t>
      </w:r>
      <w:r w:rsidRPr="002423E9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2423E9">
        <w:rPr>
          <w:rFonts w:ascii="Times New Roman" w:eastAsia="Times New Roman" w:hAnsi="Times New Roman"/>
          <w:i/>
          <w:sz w:val="24"/>
          <w:szCs w:val="24"/>
        </w:rPr>
        <w:t>курсивным</w:t>
      </w:r>
      <w:r w:rsidRPr="002423E9">
        <w:rPr>
          <w:rFonts w:ascii="Times New Roman" w:eastAsia="Times New Roman" w:hAnsi="Times New Roman"/>
          <w:sz w:val="24"/>
          <w:szCs w:val="24"/>
        </w:rPr>
        <w:t xml:space="preserve"> шрифтом, если это необходимо. 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>Допустимо рукописное оформление отдельных фрагментов, которые выполняются черной пастой.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 xml:space="preserve">Таблицы выполняются в программе </w:t>
      </w:r>
      <w:proofErr w:type="spellStart"/>
      <w:r w:rsidRPr="002423E9">
        <w:rPr>
          <w:sz w:val="24"/>
          <w:szCs w:val="24"/>
        </w:rPr>
        <w:t>Word</w:t>
      </w:r>
      <w:proofErr w:type="spellEnd"/>
      <w:r w:rsidRPr="002423E9">
        <w:rPr>
          <w:sz w:val="24"/>
          <w:szCs w:val="24"/>
        </w:rPr>
        <w:t xml:space="preserve">.  В таблицах должен быть использован шрифт </w:t>
      </w:r>
      <w:proofErr w:type="spellStart"/>
      <w:r w:rsidRPr="002423E9">
        <w:rPr>
          <w:sz w:val="24"/>
          <w:szCs w:val="24"/>
        </w:rPr>
        <w:t>Times</w:t>
      </w:r>
      <w:proofErr w:type="spellEnd"/>
      <w:r w:rsidR="002423E9" w:rsidRPr="002423E9">
        <w:rPr>
          <w:sz w:val="24"/>
          <w:szCs w:val="24"/>
        </w:rPr>
        <w:t xml:space="preserve"> </w:t>
      </w:r>
      <w:proofErr w:type="spellStart"/>
      <w:r w:rsidRPr="002423E9">
        <w:rPr>
          <w:sz w:val="24"/>
          <w:szCs w:val="24"/>
        </w:rPr>
        <w:t>New</w:t>
      </w:r>
      <w:proofErr w:type="spellEnd"/>
      <w:r w:rsidR="002423E9" w:rsidRPr="002423E9">
        <w:rPr>
          <w:sz w:val="24"/>
          <w:szCs w:val="24"/>
        </w:rPr>
        <w:t xml:space="preserve"> </w:t>
      </w:r>
      <w:proofErr w:type="spellStart"/>
      <w:r w:rsidRPr="002423E9">
        <w:rPr>
          <w:sz w:val="24"/>
          <w:szCs w:val="24"/>
        </w:rPr>
        <w:t>Roman</w:t>
      </w:r>
      <w:proofErr w:type="spellEnd"/>
      <w:r w:rsidRPr="002423E9">
        <w:rPr>
          <w:sz w:val="24"/>
          <w:szCs w:val="24"/>
        </w:rPr>
        <w:t xml:space="preserve">. «Шапка» (верхняя строка) таблицы выделяется полужирным начертанием. Первое слово в каждой ячейке пишется с заглавной буквы. В конце ячейки точка не ставится. 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>Объем работы: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 xml:space="preserve">- реферат – </w:t>
      </w:r>
      <w:r w:rsidRPr="002423E9">
        <w:rPr>
          <w:b/>
          <w:i/>
          <w:iCs/>
          <w:sz w:val="24"/>
          <w:szCs w:val="24"/>
        </w:rPr>
        <w:t xml:space="preserve">не более 12 страниц </w:t>
      </w:r>
      <w:r w:rsidRPr="002423E9">
        <w:rPr>
          <w:sz w:val="24"/>
          <w:szCs w:val="24"/>
        </w:rPr>
        <w:t>(не считая титульного листа)</w:t>
      </w:r>
      <w:r w:rsidRPr="002423E9">
        <w:rPr>
          <w:b/>
          <w:i/>
          <w:iCs/>
          <w:sz w:val="24"/>
          <w:szCs w:val="24"/>
        </w:rPr>
        <w:t>,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>- научно–исследовательская работа</w:t>
      </w:r>
      <w:r w:rsidRPr="002423E9">
        <w:rPr>
          <w:outline/>
          <w:shadow/>
          <w:sz w:val="24"/>
          <w:szCs w:val="24"/>
        </w:rPr>
        <w:t xml:space="preserve">, </w:t>
      </w:r>
      <w:r w:rsidRPr="002423E9">
        <w:rPr>
          <w:sz w:val="24"/>
          <w:szCs w:val="24"/>
        </w:rPr>
        <w:t xml:space="preserve">проект </w:t>
      </w:r>
      <w:r w:rsidRPr="002423E9">
        <w:rPr>
          <w:outline/>
          <w:shadow/>
          <w:sz w:val="24"/>
          <w:szCs w:val="24"/>
          <w:lang w:val="en-US"/>
        </w:rPr>
        <w:sym w:font="Symbol" w:char="F02D"/>
      </w:r>
      <w:r w:rsidRPr="002423E9">
        <w:rPr>
          <w:outline/>
          <w:shadow/>
          <w:sz w:val="24"/>
          <w:szCs w:val="24"/>
        </w:rPr>
        <w:t xml:space="preserve"> </w:t>
      </w:r>
      <w:r w:rsidRPr="002423E9">
        <w:rPr>
          <w:b/>
          <w:sz w:val="24"/>
          <w:szCs w:val="24"/>
        </w:rPr>
        <w:t xml:space="preserve">не более </w:t>
      </w:r>
      <w:r w:rsidRPr="002423E9">
        <w:rPr>
          <w:b/>
          <w:i/>
          <w:iCs/>
          <w:sz w:val="24"/>
          <w:szCs w:val="24"/>
        </w:rPr>
        <w:t>10 страниц</w:t>
      </w:r>
      <w:r w:rsidRPr="002423E9">
        <w:rPr>
          <w:sz w:val="24"/>
          <w:szCs w:val="24"/>
        </w:rPr>
        <w:t xml:space="preserve"> (не считая титульного листа). 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>Страницы должны быть пронумерованы.</w:t>
      </w:r>
    </w:p>
    <w:p w:rsidR="001800A2" w:rsidRPr="002423E9" w:rsidRDefault="001800A2" w:rsidP="001800A2">
      <w:pPr>
        <w:pStyle w:val="aa"/>
        <w:numPr>
          <w:ilvl w:val="12"/>
          <w:numId w:val="0"/>
        </w:numPr>
        <w:ind w:firstLine="567"/>
        <w:rPr>
          <w:sz w:val="24"/>
          <w:szCs w:val="24"/>
        </w:rPr>
      </w:pPr>
      <w:r w:rsidRPr="002423E9">
        <w:rPr>
          <w:sz w:val="24"/>
          <w:szCs w:val="24"/>
        </w:rPr>
        <w:t xml:space="preserve">Приложения могут занимать до 10 </w:t>
      </w:r>
      <w:r w:rsidRPr="002423E9">
        <w:rPr>
          <w:i/>
          <w:sz w:val="24"/>
          <w:szCs w:val="24"/>
        </w:rPr>
        <w:t>дополнительных</w:t>
      </w:r>
      <w:r w:rsidRPr="002423E9">
        <w:rPr>
          <w:sz w:val="24"/>
          <w:szCs w:val="24"/>
        </w:rPr>
        <w:t xml:space="preserve"> страниц. Приложения должны быть пронумерованы и озаглавлены. В тексте на них должны содержаться ссылки.</w:t>
      </w:r>
    </w:p>
    <w:p w:rsidR="001800A2" w:rsidRPr="002423E9" w:rsidRDefault="001800A2" w:rsidP="001800A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23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учащихся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23E9">
        <w:rPr>
          <w:rStyle w:val="af1"/>
          <w:rFonts w:ascii="Times New Roman" w:hAnsi="Times New Roman"/>
          <w:color w:val="000000"/>
          <w:sz w:val="24"/>
          <w:szCs w:val="24"/>
          <w:shd w:val="clear" w:color="auto" w:fill="FFFFFF"/>
        </w:rPr>
        <w:t>4-6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23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классов работа может быть оформлена без логических переходов от одного раздела к другому, и может быть составлена как несколько отдельных повествований, но обязательно должно быть вступление, оглавление, основная часть, используемые источники и литература.</w:t>
      </w:r>
    </w:p>
    <w:p w:rsidR="001800A2" w:rsidRPr="002423E9" w:rsidRDefault="001800A2" w:rsidP="001800A2">
      <w:pPr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23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учащихся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23E9">
        <w:rPr>
          <w:rStyle w:val="af1"/>
          <w:rFonts w:ascii="Times New Roman" w:hAnsi="Times New Roman"/>
          <w:color w:val="000000"/>
          <w:sz w:val="24"/>
          <w:szCs w:val="24"/>
          <w:shd w:val="clear" w:color="auto" w:fill="FFFFFF"/>
        </w:rPr>
        <w:t>7–8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23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классов желательно оформление работы в соответствии с предъявляемыми требованиями к написанию научно-исследовательских работ. Желательно, чтобы работа выглядела как единое целое, все ее части были логически увязаны.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800A2" w:rsidRPr="002423E9" w:rsidRDefault="001800A2" w:rsidP="003531DD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23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учащихся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23E9">
        <w:rPr>
          <w:rStyle w:val="af1"/>
          <w:rFonts w:ascii="Times New Roman" w:hAnsi="Times New Roman"/>
          <w:color w:val="000000"/>
          <w:sz w:val="24"/>
          <w:szCs w:val="24"/>
          <w:shd w:val="clear" w:color="auto" w:fill="FFFFFF"/>
        </w:rPr>
        <w:t>9–11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423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классов работа должна быть написана  строго в соответствии с требованиями к написанию научно-исследовательских работ и должна представлять собой единое целое, все ее разделы должны быть логически связаны.</w:t>
      </w:r>
      <w:r w:rsidRPr="002423E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1800A2" w:rsidRPr="002423E9" w:rsidRDefault="001800A2" w:rsidP="001800A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 xml:space="preserve">Работа в печатном виде сдается на предварительную экспертизу в папке, листы скреплены скоросшивателем. </w:t>
      </w:r>
    </w:p>
    <w:p w:rsidR="001800A2" w:rsidRPr="002423E9" w:rsidRDefault="001800A2" w:rsidP="001800A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Работа должна быть аккуратно оформлена. Приветствуется творческий подход при написании (наличие иллюстраций, приложений и т.д.).</w:t>
      </w:r>
    </w:p>
    <w:p w:rsidR="003531DD" w:rsidRPr="00A208C5" w:rsidRDefault="003531DD" w:rsidP="001800A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Default="00D432B5" w:rsidP="003531DD">
      <w:pPr>
        <w:rPr>
          <w:rFonts w:ascii="Times New Roman" w:hAnsi="Times New Roman"/>
          <w:b/>
        </w:rPr>
      </w:pPr>
    </w:p>
    <w:p w:rsidR="00D432B5" w:rsidRPr="002423E9" w:rsidRDefault="002423E9" w:rsidP="00D432B5">
      <w:pPr>
        <w:pStyle w:val="2"/>
        <w:rPr>
          <w:sz w:val="24"/>
          <w:szCs w:val="24"/>
        </w:rPr>
      </w:pPr>
      <w:r w:rsidRPr="002423E9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2423E9">
        <w:rPr>
          <w:sz w:val="24"/>
          <w:szCs w:val="24"/>
        </w:rPr>
        <w:t xml:space="preserve"> </w:t>
      </w:r>
      <w:r w:rsidR="00D432B5" w:rsidRPr="002423E9">
        <w:rPr>
          <w:sz w:val="24"/>
          <w:szCs w:val="24"/>
        </w:rPr>
        <w:t xml:space="preserve">ПРИЛОЖЕНИЕ </w:t>
      </w:r>
      <w:r w:rsidRPr="002423E9">
        <w:rPr>
          <w:sz w:val="24"/>
          <w:szCs w:val="24"/>
        </w:rPr>
        <w:t>№</w:t>
      </w:r>
      <w:r w:rsidR="00D432B5" w:rsidRPr="002423E9">
        <w:rPr>
          <w:sz w:val="24"/>
          <w:szCs w:val="24"/>
        </w:rPr>
        <w:t>3</w:t>
      </w:r>
    </w:p>
    <w:p w:rsidR="001800A2" w:rsidRPr="002423E9" w:rsidRDefault="001800A2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Заочный тур</w:t>
      </w:r>
    </w:p>
    <w:p w:rsidR="001800A2" w:rsidRPr="002423E9" w:rsidRDefault="001800A2" w:rsidP="001800A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423E9">
        <w:rPr>
          <w:rFonts w:ascii="Times New Roman" w:hAnsi="Times New Roman"/>
          <w:b/>
          <w:i/>
          <w:sz w:val="24"/>
          <w:szCs w:val="24"/>
        </w:rPr>
        <w:t xml:space="preserve">Критерии оценки исследовательских и проектных работ </w:t>
      </w:r>
    </w:p>
    <w:tbl>
      <w:tblPr>
        <w:tblW w:w="1105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3385"/>
        <w:gridCol w:w="6662"/>
      </w:tblGrid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ind w:left="175" w:right="-2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9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F8639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8639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9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39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 баллах)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Тип работы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1 – реферативно-исследовательская работа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2 – исследовательская работа, проект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3 – научно-исследовательская работа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Оригинальность подхода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1 – использован учебный материал школьного курса, традиционная тематика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 использован материал сверх </w:t>
            </w:r>
            <w:proofErr w:type="gramStart"/>
            <w:r w:rsidRPr="00F86398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proofErr w:type="gramEnd"/>
            <w:r w:rsidRPr="00F86398">
              <w:rPr>
                <w:rFonts w:ascii="Times New Roman" w:hAnsi="Times New Roman"/>
                <w:sz w:val="24"/>
                <w:szCs w:val="24"/>
              </w:rPr>
              <w:t xml:space="preserve"> или нетрадиционная тематика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>– использован  уникальный материал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Соответствие темы работы, целей и задач самой работе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0 – нет целей и задач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1 – цели и задачи частично соответствуют работе, но нет четкости в постановке целей, задач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работа соответствует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 xml:space="preserve"> целям и задачам. Тема раскрыта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 xml:space="preserve">1 – работа может быть использована в учебных целях </w:t>
            </w:r>
            <w:proofErr w:type="gramStart"/>
            <w:r w:rsidRPr="00F863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>воем</w:t>
            </w:r>
            <w:proofErr w:type="gramEnd"/>
            <w:r w:rsidRPr="00F86398">
              <w:rPr>
                <w:rFonts w:ascii="Times New Roman" w:hAnsi="Times New Roman"/>
                <w:sz w:val="24"/>
                <w:szCs w:val="24"/>
              </w:rPr>
              <w:t xml:space="preserve"> учебном заведении 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2 –работа может быть использована в любом учебном учреждении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3- работа находит практическое применение в других сферах деятельности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 xml:space="preserve"> научная значимость работы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0 – в работе плохо просматривается структура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1 – в работе отсутствуют несколько разделов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2 – работа структурирована, оформлена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1 – работа оформлена аккуратно, описание непонятно, неграмотно</w:t>
            </w:r>
          </w:p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2 – работа оформлена грамотно, аккуратно, описание четкое, последовательное, грамотное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Ссылки на источники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0-отсутствие ссылок</w:t>
            </w:r>
          </w:p>
          <w:p w:rsidR="001800A2" w:rsidRPr="00F86398" w:rsidRDefault="001800A2" w:rsidP="003531DD">
            <w:pPr>
              <w:numPr>
                <w:ilvl w:val="0"/>
                <w:numId w:val="16"/>
              </w:numPr>
              <w:tabs>
                <w:tab w:val="left" w:pos="289"/>
              </w:tabs>
              <w:spacing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>е  все ссылки на источники присутствуют в работе</w:t>
            </w:r>
          </w:p>
          <w:p w:rsidR="001800A2" w:rsidRPr="00F86398" w:rsidRDefault="001800A2" w:rsidP="003531DD">
            <w:pPr>
              <w:numPr>
                <w:ilvl w:val="0"/>
                <w:numId w:val="16"/>
              </w:numPr>
              <w:tabs>
                <w:tab w:val="left" w:pos="289"/>
              </w:tabs>
              <w:spacing w:line="240" w:lineRule="auto"/>
              <w:ind w:left="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>се необходимые ссылки в работе присутствуют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Библиография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>е оформлена</w:t>
            </w:r>
          </w:p>
          <w:p w:rsidR="001800A2" w:rsidRPr="00F86398" w:rsidRDefault="001800A2" w:rsidP="003531DD">
            <w:pPr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  <w:p w:rsidR="001800A2" w:rsidRPr="00F86398" w:rsidRDefault="001800A2" w:rsidP="003531DD">
            <w:pPr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 xml:space="preserve"> подлинных источников, наличие материала из них в работе доказано цитатами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F86398" w:rsidRDefault="001800A2" w:rsidP="003531DD">
            <w:pPr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 xml:space="preserve">Наличие  выводов </w:t>
            </w:r>
          </w:p>
        </w:tc>
        <w:tc>
          <w:tcPr>
            <w:tcW w:w="6662" w:type="dxa"/>
            <w:shd w:val="clear" w:color="auto" w:fill="auto"/>
          </w:tcPr>
          <w:p w:rsidR="001800A2" w:rsidRPr="00F86398" w:rsidRDefault="001800A2" w:rsidP="003531D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0 - отсутствие</w:t>
            </w:r>
          </w:p>
          <w:p w:rsidR="001800A2" w:rsidRPr="00F86398" w:rsidRDefault="001800A2" w:rsidP="003531D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 xml:space="preserve">1- выводы не соответствуют цели и задачам </w:t>
            </w:r>
          </w:p>
          <w:p w:rsidR="001800A2" w:rsidRPr="00F86398" w:rsidRDefault="001800A2" w:rsidP="003531DD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398">
              <w:rPr>
                <w:rFonts w:ascii="Times New Roman" w:hAnsi="Times New Roman"/>
                <w:sz w:val="24"/>
                <w:szCs w:val="24"/>
              </w:rPr>
              <w:t>2- нет четкости в выводах</w:t>
            </w:r>
          </w:p>
          <w:p w:rsidR="001800A2" w:rsidRPr="00F86398" w:rsidRDefault="001800A2" w:rsidP="003531DD">
            <w:pPr>
              <w:numPr>
                <w:ilvl w:val="0"/>
                <w:numId w:val="17"/>
              </w:numPr>
              <w:spacing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 </w:t>
            </w:r>
            <w:r w:rsidRPr="00F86398">
              <w:rPr>
                <w:rFonts w:ascii="Times New Roman" w:hAnsi="Times New Roman"/>
                <w:sz w:val="24"/>
                <w:szCs w:val="24"/>
              </w:rPr>
              <w:t>четкость целей и выводов</w:t>
            </w:r>
          </w:p>
        </w:tc>
      </w:tr>
      <w:tr w:rsidR="001800A2" w:rsidRPr="00F86398" w:rsidTr="003531DD">
        <w:tc>
          <w:tcPr>
            <w:tcW w:w="1010" w:type="dxa"/>
            <w:shd w:val="clear" w:color="auto" w:fill="auto"/>
          </w:tcPr>
          <w:p w:rsidR="001800A2" w:rsidRPr="007A19CF" w:rsidRDefault="001800A2" w:rsidP="003531D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19C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047" w:type="dxa"/>
            <w:gridSpan w:val="2"/>
            <w:shd w:val="clear" w:color="auto" w:fill="auto"/>
          </w:tcPr>
          <w:p w:rsidR="001800A2" w:rsidRPr="00F86398" w:rsidRDefault="001800A2" w:rsidP="003531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398">
              <w:rPr>
                <w:rFonts w:ascii="Times New Roman" w:hAnsi="Times New Roman"/>
                <w:b/>
                <w:sz w:val="24"/>
                <w:szCs w:val="24"/>
              </w:rPr>
              <w:t xml:space="preserve">  минимально     4             максимально          26</w:t>
            </w:r>
          </w:p>
        </w:tc>
      </w:tr>
    </w:tbl>
    <w:p w:rsidR="001800A2" w:rsidRDefault="001800A2" w:rsidP="001800A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1800A2" w:rsidRPr="002423E9" w:rsidRDefault="002423E9" w:rsidP="003531DD">
      <w:pPr>
        <w:pStyle w:val="af2"/>
        <w:rPr>
          <w:rFonts w:eastAsiaTheme="minorEastAsia" w:cstheme="minorBidi"/>
          <w:b/>
        </w:rPr>
      </w:pPr>
      <w:r w:rsidRPr="002423E9">
        <w:rPr>
          <w:rFonts w:eastAsiaTheme="minorEastAsia" w:cstheme="minorBidi"/>
          <w:b/>
        </w:rPr>
        <w:lastRenderedPageBreak/>
        <w:t xml:space="preserve">                                                                                                                               </w:t>
      </w:r>
      <w:r w:rsidR="001800A2" w:rsidRPr="002423E9">
        <w:rPr>
          <w:rFonts w:eastAsiaTheme="minorEastAsia" w:cstheme="minorBidi"/>
          <w:b/>
        </w:rPr>
        <w:t xml:space="preserve">ПРИЛОЖЕНИЕ </w:t>
      </w:r>
      <w:r w:rsidRPr="002423E9">
        <w:rPr>
          <w:rFonts w:eastAsiaTheme="minorEastAsia" w:cstheme="minorBidi"/>
          <w:b/>
        </w:rPr>
        <w:t>№</w:t>
      </w:r>
      <w:r w:rsidR="001800A2" w:rsidRPr="002423E9">
        <w:rPr>
          <w:rFonts w:eastAsiaTheme="minorEastAsia" w:cstheme="minorBidi"/>
          <w:b/>
        </w:rPr>
        <w:t>4</w:t>
      </w:r>
    </w:p>
    <w:p w:rsidR="001800A2" w:rsidRPr="002423E9" w:rsidRDefault="001800A2" w:rsidP="001800A2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i/>
          <w:sz w:val="24"/>
          <w:szCs w:val="24"/>
        </w:rPr>
        <w:t>Рекомендации к составлению презентаций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7703"/>
      </w:tblGrid>
      <w:tr w:rsidR="001800A2" w:rsidRPr="002423E9" w:rsidTr="003531DD">
        <w:trPr>
          <w:trHeight w:val="53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Параметры презентации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Рекомендации к составлению презентации </w:t>
            </w:r>
          </w:p>
        </w:tc>
      </w:tr>
      <w:tr w:rsidR="001800A2" w:rsidRPr="002423E9" w:rsidTr="003531DD">
        <w:trPr>
          <w:trHeight w:val="83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Композиция, ее монтаж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bCs/>
                <w:sz w:val="24"/>
                <w:szCs w:val="24"/>
              </w:rPr>
              <w:t>- Интересное начало</w:t>
            </w:r>
          </w:p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Нарастание темпов событий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Полный калейдоскоп событий</w:t>
            </w:r>
          </w:p>
        </w:tc>
      </w:tr>
      <w:tr w:rsidR="001800A2" w:rsidRPr="002423E9" w:rsidTr="003531DD">
        <w:trPr>
          <w:trHeight w:val="24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Содержание раскрывает цель и задачи исследования.</w:t>
            </w:r>
          </w:p>
        </w:tc>
      </w:tr>
      <w:tr w:rsidR="001800A2" w:rsidRPr="002423E9" w:rsidTr="003531DD">
        <w:trPr>
          <w:trHeight w:val="56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Достоверность (соответствие информации действительности, истинность информации).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Полнота (отражение источником информации всех существенных сторон исследуемого вопроса).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Ссылки и обоснования (наличие ссылок, сведений о происхождении информации).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Отсутствие неопределенности, неоднозначности.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Разумная достаточность (ограничения с точки зрения используемых источников и детализации освещаемого вопроса)</w:t>
            </w:r>
          </w:p>
        </w:tc>
      </w:tr>
      <w:tr w:rsidR="001800A2" w:rsidRPr="002423E9" w:rsidTr="003531DD">
        <w:trPr>
          <w:trHeight w:val="19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 w:line="19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Научность (построение всех положений, определений и выводов на строго научной основе).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Логичность (наличие логических связей между излагаемыми понятиями).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Доступность (текст должен быть понятен, значение новых терминов должно быть разъяснено).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Однозначность (единое толкование текста различными учащимися).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Лаконичность (текстовое изложение должно быть максимально кратким и не содержать ничего лишнего).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Завершенность (содержание каждой части текстовой информации логически завершено).</w:t>
            </w:r>
          </w:p>
          <w:p w:rsidR="001800A2" w:rsidRPr="002423E9" w:rsidRDefault="001800A2" w:rsidP="003531DD">
            <w:pPr>
              <w:pStyle w:val="af2"/>
              <w:spacing w:before="0" w:beforeAutospacing="0" w:after="0" w:afterAutospacing="0"/>
            </w:pPr>
            <w:r w:rsidRPr="002423E9">
              <w:t>- Отсутствие орфографических и пунктуационных ошибок.</w:t>
            </w:r>
          </w:p>
        </w:tc>
      </w:tr>
      <w:tr w:rsidR="001800A2" w:rsidRPr="002423E9" w:rsidTr="003531DD">
        <w:trPr>
          <w:trHeight w:val="560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Заголовки привлекают внимание.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Наличие иллюстраций по заданной теме.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Текст легко читается на фоне презентации.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Используются анимационные эффекты.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Все ссылки, анимационные эффекты работают.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Использование для фона слайда тона приятного для глаз зрителя.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-Соответствие стиля оформления презентации (графического, звукового, анимационного) содержанию презентации. Использование единого стиля оформления.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Использование не более трех цветов на одном слайде (один для фона, второй для заголовков, третий для текста).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Анимационные эффекты не отвлекают внимание от содержания слайда.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«Читаемость» шрифта.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- 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желательно расположить под ней).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lastRenderedPageBreak/>
              <w:t>- Объем информации на слайде (не стоит заполнять один слайд слишком большим объемом информации  - люди могут запомнить не более трех фактов, выводов, определений);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 xml:space="preserve"> - Наибольшая эффективность достигается тогда, когда ключевые пункты отображаются по одному на каждом отдельном слайде,</w:t>
            </w:r>
          </w:p>
          <w:p w:rsidR="001800A2" w:rsidRPr="002423E9" w:rsidRDefault="001800A2" w:rsidP="00353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23E9">
              <w:rPr>
                <w:rFonts w:ascii="Times New Roman" w:hAnsi="Times New Roman"/>
                <w:sz w:val="24"/>
                <w:szCs w:val="24"/>
              </w:rPr>
              <w:t>- Объем презентации (презентация в среднем д</w:t>
            </w:r>
            <w:r w:rsidR="00644359">
              <w:rPr>
                <w:rFonts w:ascii="Times New Roman" w:hAnsi="Times New Roman"/>
                <w:sz w:val="24"/>
                <w:szCs w:val="24"/>
              </w:rPr>
              <w:t>олжна содержать около 12 файлов</w:t>
            </w:r>
            <w:r w:rsidRPr="002423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D432B5" w:rsidRDefault="00D432B5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2423E9" w:rsidRDefault="002423E9" w:rsidP="003531DD">
      <w:pPr>
        <w:pStyle w:val="af2"/>
        <w:rPr>
          <w:rFonts w:eastAsiaTheme="minorEastAsia" w:cstheme="minorBidi"/>
          <w:b/>
          <w:szCs w:val="28"/>
        </w:rPr>
      </w:pPr>
    </w:p>
    <w:p w:rsidR="001800A2" w:rsidRPr="002423E9" w:rsidRDefault="002423E9" w:rsidP="003531DD">
      <w:pPr>
        <w:pStyle w:val="af2"/>
        <w:rPr>
          <w:rFonts w:eastAsiaTheme="minorEastAsia" w:cstheme="minorBidi"/>
          <w:b/>
          <w:i/>
        </w:rPr>
      </w:pPr>
      <w:r w:rsidRPr="002423E9">
        <w:rPr>
          <w:rFonts w:eastAsiaTheme="minorEastAsia" w:cstheme="minorBidi"/>
          <w:b/>
        </w:rPr>
        <w:lastRenderedPageBreak/>
        <w:t xml:space="preserve">                                                                                                                           </w:t>
      </w:r>
      <w:r w:rsidR="001800A2" w:rsidRPr="002423E9">
        <w:rPr>
          <w:rFonts w:eastAsiaTheme="minorEastAsia" w:cstheme="minorBidi"/>
          <w:b/>
        </w:rPr>
        <w:t xml:space="preserve">ПРИЛОЖЕНИЕ </w:t>
      </w:r>
      <w:r w:rsidRPr="002423E9">
        <w:rPr>
          <w:rFonts w:eastAsiaTheme="minorEastAsia" w:cstheme="minorBidi"/>
          <w:b/>
        </w:rPr>
        <w:t>№</w:t>
      </w:r>
      <w:r w:rsidR="001800A2" w:rsidRPr="002423E9">
        <w:rPr>
          <w:rFonts w:eastAsiaTheme="minorEastAsia" w:cstheme="minorBidi"/>
          <w:b/>
        </w:rPr>
        <w:t>5</w:t>
      </w:r>
    </w:p>
    <w:p w:rsidR="001800A2" w:rsidRPr="002423E9" w:rsidRDefault="001800A2" w:rsidP="001800A2">
      <w:pPr>
        <w:spacing w:line="240" w:lineRule="auto"/>
        <w:jc w:val="center"/>
        <w:rPr>
          <w:rFonts w:ascii="Times New Roman" w:eastAsiaTheme="minorEastAsia" w:hAnsi="Times New Roman" w:cstheme="minorBidi"/>
          <w:b/>
          <w:i/>
          <w:sz w:val="24"/>
          <w:szCs w:val="24"/>
          <w:lang w:eastAsia="ru-RU"/>
        </w:rPr>
      </w:pPr>
      <w:r w:rsidRPr="002423E9">
        <w:rPr>
          <w:rFonts w:ascii="Times New Roman" w:eastAsiaTheme="minorEastAsia" w:hAnsi="Times New Roman" w:cstheme="minorBidi"/>
          <w:b/>
          <w:i/>
          <w:sz w:val="24"/>
          <w:szCs w:val="24"/>
          <w:lang w:eastAsia="ru-RU"/>
        </w:rPr>
        <w:t>Критерии оценки доклада учащегося на НПК</w:t>
      </w:r>
    </w:p>
    <w:p w:rsidR="001800A2" w:rsidRPr="002423E9" w:rsidRDefault="001800A2" w:rsidP="001800A2">
      <w:pPr>
        <w:spacing w:line="240" w:lineRule="auto"/>
        <w:jc w:val="center"/>
        <w:rPr>
          <w:rFonts w:ascii="Times New Roman" w:eastAsiaTheme="minorEastAsia" w:hAnsi="Times New Roman" w:cstheme="minorBidi"/>
          <w:b/>
          <w:i/>
          <w:sz w:val="24"/>
          <w:szCs w:val="24"/>
          <w:lang w:eastAsia="ru-RU"/>
        </w:rPr>
      </w:pPr>
      <w:r w:rsidRPr="002423E9">
        <w:rPr>
          <w:rFonts w:ascii="Times New Roman" w:eastAsiaTheme="minorEastAsia" w:hAnsi="Times New Roman" w:cstheme="minorBidi"/>
          <w:b/>
          <w:i/>
          <w:sz w:val="24"/>
          <w:szCs w:val="24"/>
          <w:lang w:eastAsia="ru-RU"/>
        </w:rPr>
        <w:t>(</w:t>
      </w:r>
      <w:r w:rsidRPr="002423E9">
        <w:rPr>
          <w:rFonts w:ascii="Times New Roman" w:eastAsiaTheme="minorEastAsia" w:hAnsi="Times New Roman" w:cstheme="minorBidi"/>
          <w:b/>
          <w:i/>
          <w:sz w:val="24"/>
          <w:szCs w:val="24"/>
          <w:lang w:val="en-US" w:eastAsia="ru-RU"/>
        </w:rPr>
        <w:t>II</w:t>
      </w:r>
      <w:r w:rsidRPr="002423E9">
        <w:rPr>
          <w:rFonts w:ascii="Times New Roman" w:eastAsiaTheme="minorEastAsia" w:hAnsi="Times New Roman" w:cstheme="minorBidi"/>
          <w:b/>
          <w:i/>
          <w:sz w:val="24"/>
          <w:szCs w:val="24"/>
          <w:lang w:eastAsia="ru-RU"/>
        </w:rPr>
        <w:t xml:space="preserve"> этап)</w:t>
      </w:r>
    </w:p>
    <w:p w:rsidR="00D432B5" w:rsidRPr="00286F9A" w:rsidRDefault="00D432B5" w:rsidP="001800A2">
      <w:pPr>
        <w:spacing w:line="240" w:lineRule="auto"/>
        <w:jc w:val="center"/>
        <w:rPr>
          <w:rFonts w:ascii="Times New Roman" w:eastAsiaTheme="minorEastAsia" w:hAnsi="Times New Roman" w:cstheme="minorBidi"/>
          <w:b/>
          <w:i/>
          <w:sz w:val="28"/>
          <w:szCs w:val="28"/>
          <w:lang w:eastAsia="ru-RU"/>
        </w:rPr>
      </w:pPr>
    </w:p>
    <w:tbl>
      <w:tblPr>
        <w:tblStyle w:val="af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  <w:gridCol w:w="532"/>
      </w:tblGrid>
      <w:tr w:rsidR="001800A2" w:rsidRPr="003848D1" w:rsidTr="00D432B5">
        <w:trPr>
          <w:cantSplit/>
          <w:trHeight w:val="1134"/>
        </w:trPr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 xml:space="preserve">№ </w:t>
            </w:r>
            <w:proofErr w:type="gramStart"/>
            <w:r w:rsidRPr="003848D1">
              <w:rPr>
                <w:rFonts w:ascii="Times New Roman" w:eastAsiaTheme="minorEastAsia" w:hAnsi="Times New Roman"/>
                <w:b/>
                <w:sz w:val="24"/>
              </w:rPr>
              <w:t>п</w:t>
            </w:r>
            <w:proofErr w:type="gramEnd"/>
            <w:r w:rsidRPr="003848D1">
              <w:rPr>
                <w:rFonts w:ascii="Times New Roman" w:eastAsiaTheme="minorEastAsia" w:hAnsi="Times New Roman"/>
                <w:b/>
                <w:sz w:val="24"/>
              </w:rPr>
              <w:t>/п</w:t>
            </w:r>
          </w:p>
        </w:tc>
        <w:tc>
          <w:tcPr>
            <w:tcW w:w="9639" w:type="dxa"/>
            <w:gridSpan w:val="2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Критерии</w:t>
            </w:r>
          </w:p>
        </w:tc>
        <w:tc>
          <w:tcPr>
            <w:tcW w:w="532" w:type="dxa"/>
            <w:textDirection w:val="btLr"/>
          </w:tcPr>
          <w:p w:rsidR="001800A2" w:rsidRPr="003848D1" w:rsidRDefault="001800A2" w:rsidP="003531DD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Баллы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Тип работы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25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реферативно-исследовательская работа</w:t>
            </w:r>
          </w:p>
          <w:p w:rsidR="001800A2" w:rsidRPr="003848D1" w:rsidRDefault="001800A2" w:rsidP="003531DD">
            <w:pPr>
              <w:numPr>
                <w:ilvl w:val="0"/>
                <w:numId w:val="25"/>
              </w:numPr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исследовательская работа, проект</w:t>
            </w:r>
          </w:p>
          <w:p w:rsidR="001800A2" w:rsidRPr="003848D1" w:rsidRDefault="001800A2" w:rsidP="003531DD">
            <w:pPr>
              <w:numPr>
                <w:ilvl w:val="0"/>
                <w:numId w:val="25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Оригинальность подхода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29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использован учебный материал школьного курса, традиционная тематика</w:t>
            </w:r>
          </w:p>
          <w:p w:rsidR="001800A2" w:rsidRPr="003848D1" w:rsidRDefault="001800A2" w:rsidP="003531DD">
            <w:pPr>
              <w:numPr>
                <w:ilvl w:val="0"/>
                <w:numId w:val="29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использован материал сверх </w:t>
            </w:r>
            <w:proofErr w:type="gramStart"/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программного</w:t>
            </w:r>
            <w:proofErr w:type="gramEnd"/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или нетрадиционная тематика</w:t>
            </w:r>
          </w:p>
          <w:p w:rsidR="001800A2" w:rsidRPr="003848D1" w:rsidRDefault="001800A2" w:rsidP="003531DD">
            <w:pPr>
              <w:numPr>
                <w:ilvl w:val="0"/>
                <w:numId w:val="29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использован  уникальный материал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4</w:t>
            </w:r>
          </w:p>
        </w:tc>
      </w:tr>
      <w:tr w:rsidR="001800A2" w:rsidRPr="003848D1" w:rsidTr="00D432B5">
        <w:trPr>
          <w:trHeight w:val="286"/>
        </w:trPr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Актуальность темы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26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</w:t>
            </w:r>
            <w:r w:rsidRPr="003848D1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интересна только для автора, постановка ее формальна</w:t>
            </w:r>
          </w:p>
          <w:p w:rsidR="001800A2" w:rsidRPr="003848D1" w:rsidRDefault="001800A2" w:rsidP="003531DD">
            <w:pPr>
              <w:numPr>
                <w:ilvl w:val="0"/>
                <w:numId w:val="26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интерес к теме </w:t>
            </w:r>
            <w:r w:rsidRPr="003848D1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возможен для небольшого круга читателей </w:t>
            </w:r>
          </w:p>
          <w:p w:rsidR="001800A2" w:rsidRPr="003848D1" w:rsidRDefault="001800A2" w:rsidP="003531DD">
            <w:pPr>
              <w:numPr>
                <w:ilvl w:val="0"/>
                <w:numId w:val="26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</w:t>
            </w:r>
            <w:r w:rsidRPr="003848D1">
              <w:rPr>
                <w:rFonts w:ascii="Times New Roman" w:eastAsia="Times New Roman" w:hAnsi="Times New Roman"/>
                <w:sz w:val="24"/>
                <w:szCs w:val="24"/>
              </w:rPr>
              <w:t xml:space="preserve"> актуальна в современном мире и может быть интересна многим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4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Соответствие темы работы, целей и задач выводов работе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27"/>
              </w:numPr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нет целей и задач</w:t>
            </w:r>
          </w:p>
          <w:p w:rsidR="001800A2" w:rsidRPr="003848D1" w:rsidRDefault="001800A2" w:rsidP="003531DD">
            <w:pPr>
              <w:numPr>
                <w:ilvl w:val="0"/>
                <w:numId w:val="27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нет четкости в постановке целей, задач </w:t>
            </w:r>
          </w:p>
          <w:p w:rsidR="001800A2" w:rsidRPr="003848D1" w:rsidRDefault="001800A2" w:rsidP="003531DD">
            <w:pPr>
              <w:numPr>
                <w:ilvl w:val="0"/>
                <w:numId w:val="27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четко поставлены цели, задачи</w:t>
            </w:r>
          </w:p>
          <w:p w:rsidR="001800A2" w:rsidRPr="003848D1" w:rsidRDefault="001800A2" w:rsidP="003531DD">
            <w:pPr>
              <w:numPr>
                <w:ilvl w:val="0"/>
                <w:numId w:val="27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ч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етко поставлены цели, задачи, выдвигается гипотеза исследования, говорится об актуальности и новизне (хотя бы личностно-ориентированные)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4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работа может быть использована в учебных целях в своем учебном заведении </w:t>
            </w:r>
          </w:p>
          <w:p w:rsidR="001800A2" w:rsidRPr="003848D1" w:rsidRDefault="001800A2" w:rsidP="003531DD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работа может быть использована в любом учебном учреждении</w:t>
            </w:r>
          </w:p>
          <w:p w:rsidR="001800A2" w:rsidRPr="003848D1" w:rsidRDefault="001800A2" w:rsidP="003531DD">
            <w:pPr>
              <w:numPr>
                <w:ilvl w:val="0"/>
                <w:numId w:val="28"/>
              </w:numPr>
              <w:ind w:left="459" w:hanging="284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работа находит практическое применение в других сферах деятельности</w:t>
            </w:r>
          </w:p>
          <w:p w:rsidR="001800A2" w:rsidRPr="003848D1" w:rsidRDefault="001800A2" w:rsidP="003531DD">
            <w:pPr>
              <w:numPr>
                <w:ilvl w:val="0"/>
                <w:numId w:val="28"/>
              </w:numPr>
              <w:ind w:left="459" w:hanging="284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научная значимость работы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3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5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Ссылки на источники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1"/>
              </w:numPr>
              <w:ind w:left="459" w:hanging="284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цитирование не осуществляется, не делаются ссылки на использованные источники </w:t>
            </w:r>
          </w:p>
          <w:p w:rsidR="001800A2" w:rsidRPr="003848D1" w:rsidRDefault="001800A2" w:rsidP="003531DD">
            <w:pPr>
              <w:numPr>
                <w:ilvl w:val="0"/>
                <w:numId w:val="31"/>
              </w:numPr>
              <w:ind w:left="459" w:hanging="284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цитирование осуществляется, но не делаются сноски и ссылки на используемые источники </w:t>
            </w:r>
          </w:p>
          <w:p w:rsidR="001800A2" w:rsidRPr="003848D1" w:rsidRDefault="001800A2" w:rsidP="003531DD">
            <w:pPr>
              <w:numPr>
                <w:ilvl w:val="0"/>
                <w:numId w:val="31"/>
              </w:numPr>
              <w:ind w:left="459" w:hanging="284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все необходимые ссылки в работе присутствуют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Библиография</w:t>
            </w:r>
          </w:p>
        </w:tc>
        <w:tc>
          <w:tcPr>
            <w:tcW w:w="7371" w:type="dxa"/>
          </w:tcPr>
          <w:p w:rsidR="001800A2" w:rsidRPr="00F429A0" w:rsidRDefault="001800A2" w:rsidP="003531DD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1) </w:t>
            </w:r>
            <w:r w:rsidRPr="00F429A0">
              <w:rPr>
                <w:rFonts w:ascii="Times New Roman" w:eastAsiaTheme="minorEastAsia" w:hAnsi="Times New Roman" w:cstheme="minorBidi"/>
                <w:sz w:val="24"/>
                <w:szCs w:val="24"/>
              </w:rPr>
              <w:t>не оформлена</w:t>
            </w:r>
          </w:p>
          <w:p w:rsidR="001800A2" w:rsidRPr="003848D1" w:rsidRDefault="001800A2" w:rsidP="003531DD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2) не более 5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источников</w:t>
            </w:r>
          </w:p>
          <w:p w:rsidR="001800A2" w:rsidRPr="003848D1" w:rsidRDefault="001800A2" w:rsidP="003531DD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3) от 6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подлинных источников, наличие материала из них в работе доказано цитатами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Культура выступления на конференции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0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докладчик зачитывает работу</w:t>
            </w:r>
          </w:p>
          <w:p w:rsidR="001800A2" w:rsidRPr="003848D1" w:rsidRDefault="001800A2" w:rsidP="003531DD">
            <w:pPr>
              <w:numPr>
                <w:ilvl w:val="0"/>
                <w:numId w:val="30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четко выстроенный доклад</w:t>
            </w:r>
          </w:p>
          <w:p w:rsidR="001800A2" w:rsidRPr="003848D1" w:rsidRDefault="001800A2" w:rsidP="003531DD">
            <w:pPr>
              <w:numPr>
                <w:ilvl w:val="0"/>
                <w:numId w:val="30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кроме четко выстроенного до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клада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владеет иллюстративным материалом и приложениями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</w:t>
            </w:r>
            <w:r w:rsidRPr="003848D1">
              <w:rPr>
                <w:rFonts w:ascii="Times New Roman" w:eastAsiaTheme="minorEastAsia" w:hAnsi="Times New Roman"/>
                <w:sz w:val="24"/>
              </w:rPr>
              <w:t xml:space="preserve"> рассказ без обращения к тексту</w:t>
            </w:r>
            <w:r>
              <w:rPr>
                <w:rFonts w:ascii="Times New Roman" w:eastAsiaTheme="minorEastAsia" w:hAnsi="Times New Roman"/>
                <w:sz w:val="24"/>
              </w:rPr>
              <w:t xml:space="preserve"> (без необходимости)</w:t>
            </w:r>
          </w:p>
          <w:p w:rsidR="001800A2" w:rsidRPr="003848D1" w:rsidRDefault="001800A2" w:rsidP="003531DD">
            <w:pPr>
              <w:numPr>
                <w:ilvl w:val="0"/>
                <w:numId w:val="30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доклад  производит выдающееся впечатление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3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4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D432B5">
            <w:pPr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Эрудированность докладчика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2"/>
              </w:numPr>
              <w:ind w:left="459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докладчик слабо разбирается в затронутой теме</w:t>
            </w:r>
          </w:p>
          <w:p w:rsidR="001800A2" w:rsidRPr="003848D1" w:rsidRDefault="001800A2" w:rsidP="003531DD">
            <w:pPr>
              <w:numPr>
                <w:ilvl w:val="0"/>
                <w:numId w:val="32"/>
              </w:numPr>
              <w:ind w:left="459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д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окладчик свободно ориентируется в вопросе исследования</w:t>
            </w:r>
          </w:p>
          <w:p w:rsidR="001800A2" w:rsidRPr="003848D1" w:rsidRDefault="001800A2" w:rsidP="003531DD">
            <w:pPr>
              <w:numPr>
                <w:ilvl w:val="0"/>
                <w:numId w:val="32"/>
              </w:numPr>
              <w:ind w:left="459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д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окладчик эрудирован как в представленной области, так и в смежных областях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2/3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4/5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Наличие собственных взглядов и выводов по проблеме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нет выводов</w:t>
            </w:r>
          </w:p>
          <w:p w:rsidR="001800A2" w:rsidRPr="003848D1" w:rsidRDefault="001800A2" w:rsidP="003531DD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выводы имеются, но они не доказаны</w:t>
            </w:r>
          </w:p>
          <w:p w:rsidR="001800A2" w:rsidRPr="003848D1" w:rsidRDefault="001800A2" w:rsidP="003531DD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выводы полностью характеризуют работу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не отвечает на вопросы</w:t>
            </w:r>
          </w:p>
          <w:p w:rsidR="001800A2" w:rsidRPr="003848D1" w:rsidRDefault="001800A2" w:rsidP="003531DD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не может ответить на большинство вопросов</w:t>
            </w:r>
          </w:p>
          <w:p w:rsidR="001800A2" w:rsidRPr="003848D1" w:rsidRDefault="001800A2" w:rsidP="003531DD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отвечает на большинство вопросов</w:t>
            </w:r>
          </w:p>
          <w:p w:rsidR="001800A2" w:rsidRPr="003848D1" w:rsidRDefault="001800A2" w:rsidP="003531DD">
            <w:pPr>
              <w:numPr>
                <w:ilvl w:val="0"/>
                <w:numId w:val="33"/>
              </w:numPr>
              <w:ind w:left="459"/>
              <w:contextualSpacing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отвечает на все вопросы 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4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представленный демонстрационный материал не используется докладчиком во время доклада</w:t>
            </w:r>
          </w:p>
          <w:p w:rsidR="001800A2" w:rsidRPr="003848D1" w:rsidRDefault="001800A2" w:rsidP="003531DD">
            <w:pPr>
              <w:numPr>
                <w:ilvl w:val="0"/>
                <w:numId w:val="34"/>
              </w:numPr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демонстрационный материал является частью и дополнением доклада 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1/2</w:t>
            </w:r>
          </w:p>
        </w:tc>
      </w:tr>
      <w:tr w:rsidR="001800A2" w:rsidRPr="003848D1" w:rsidTr="00D432B5">
        <w:trPr>
          <w:trHeight w:val="570"/>
        </w:trPr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5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отсутствие демонстрационного материала</w:t>
            </w:r>
          </w:p>
          <w:p w:rsidR="001800A2" w:rsidRPr="003848D1" w:rsidRDefault="001800A2" w:rsidP="003531DD">
            <w:pPr>
              <w:numPr>
                <w:ilvl w:val="0"/>
                <w:numId w:val="35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материал низкого качества выполнения</w:t>
            </w:r>
          </w:p>
          <w:p w:rsidR="001800A2" w:rsidRPr="003848D1" w:rsidRDefault="001800A2" w:rsidP="003531DD">
            <w:pPr>
              <w:numPr>
                <w:ilvl w:val="0"/>
                <w:numId w:val="35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демонстрационный материал традиционен: рисунки, диаграммы, фотографии</w:t>
            </w:r>
          </w:p>
          <w:p w:rsidR="001800A2" w:rsidRPr="003848D1" w:rsidRDefault="001800A2" w:rsidP="003531DD">
            <w:pPr>
              <w:numPr>
                <w:ilvl w:val="0"/>
                <w:numId w:val="35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использованы мультимедийны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е  презентации, коллекции, </w:t>
            </w: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 т.п. 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3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1800A2" w:rsidRDefault="001800A2" w:rsidP="003531DD">
            <w:pPr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Наличие 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моделей, макетов, 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8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отсутствие</w:t>
            </w:r>
          </w:p>
          <w:p w:rsidR="001800A2" w:rsidRPr="003848D1" w:rsidRDefault="001800A2" w:rsidP="003531DD">
            <w:pPr>
              <w:numPr>
                <w:ilvl w:val="0"/>
                <w:numId w:val="38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плохое качество исполнения</w:t>
            </w:r>
          </w:p>
          <w:p w:rsidR="001800A2" w:rsidRPr="00234CD3" w:rsidRDefault="001800A2" w:rsidP="003531DD">
            <w:pPr>
              <w:numPr>
                <w:ilvl w:val="0"/>
                <w:numId w:val="38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>демонстрация</w:t>
            </w: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</w:tr>
      <w:tr w:rsidR="001800A2" w:rsidRPr="003848D1" w:rsidTr="00D432B5">
        <w:tc>
          <w:tcPr>
            <w:tcW w:w="567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Соблюдение временного регламента выступления</w:t>
            </w:r>
          </w:p>
        </w:tc>
        <w:tc>
          <w:tcPr>
            <w:tcW w:w="7371" w:type="dxa"/>
          </w:tcPr>
          <w:p w:rsidR="001800A2" w:rsidRPr="003848D1" w:rsidRDefault="001800A2" w:rsidP="003531DD">
            <w:pPr>
              <w:numPr>
                <w:ilvl w:val="0"/>
                <w:numId w:val="36"/>
              </w:numPr>
              <w:tabs>
                <w:tab w:val="left" w:pos="4006"/>
              </w:tabs>
              <w:snapToGrid w:val="0"/>
              <w:spacing w:line="-273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="Times New Roman" w:hAnsi="Times New Roman"/>
                <w:sz w:val="24"/>
                <w:szCs w:val="24"/>
              </w:rPr>
              <w:t>превышение с замечанием</w:t>
            </w:r>
          </w:p>
          <w:p w:rsidR="001800A2" w:rsidRPr="003848D1" w:rsidRDefault="001800A2" w:rsidP="003531DD">
            <w:pPr>
              <w:numPr>
                <w:ilvl w:val="0"/>
                <w:numId w:val="36"/>
              </w:numPr>
              <w:tabs>
                <w:tab w:val="left" w:pos="4006"/>
              </w:tabs>
              <w:snapToGrid w:val="0"/>
              <w:spacing w:line="-273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="Times New Roman" w:hAnsi="Times New Roman"/>
                <w:sz w:val="24"/>
                <w:szCs w:val="24"/>
              </w:rPr>
              <w:t>превышение без замечания</w:t>
            </w:r>
          </w:p>
          <w:p w:rsidR="001800A2" w:rsidRPr="003848D1" w:rsidRDefault="001800A2" w:rsidP="003531DD">
            <w:pPr>
              <w:numPr>
                <w:ilvl w:val="0"/>
                <w:numId w:val="36"/>
              </w:numPr>
              <w:tabs>
                <w:tab w:val="left" w:pos="4006"/>
              </w:tabs>
              <w:snapToGrid w:val="0"/>
              <w:spacing w:line="-273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8D1">
              <w:rPr>
                <w:rFonts w:ascii="Times New Roman" w:eastAsia="Times New Roman" w:hAnsi="Times New Roman"/>
                <w:sz w:val="24"/>
                <w:szCs w:val="24"/>
              </w:rPr>
              <w:t>соблюдён (не превышен)</w:t>
            </w:r>
          </w:p>
          <w:p w:rsidR="001800A2" w:rsidRPr="003848D1" w:rsidRDefault="001800A2" w:rsidP="003531DD">
            <w:pPr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532" w:type="dxa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0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1</w:t>
            </w:r>
          </w:p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/>
                <w:sz w:val="24"/>
              </w:rPr>
              <w:t>2</w:t>
            </w:r>
          </w:p>
        </w:tc>
      </w:tr>
      <w:tr w:rsidR="001800A2" w:rsidRPr="003848D1" w:rsidTr="00D432B5">
        <w:tc>
          <w:tcPr>
            <w:tcW w:w="2835" w:type="dxa"/>
            <w:gridSpan w:val="2"/>
            <w:vAlign w:val="center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48D1">
              <w:rPr>
                <w:rFonts w:ascii="Times New Roman" w:eastAsiaTheme="minorEastAsia" w:hAnsi="Times New Roman"/>
                <w:b/>
                <w:sz w:val="24"/>
              </w:rPr>
              <w:t>ИТОГО:</w:t>
            </w:r>
          </w:p>
        </w:tc>
        <w:tc>
          <w:tcPr>
            <w:tcW w:w="7903" w:type="dxa"/>
            <w:gridSpan w:val="2"/>
          </w:tcPr>
          <w:p w:rsidR="001800A2" w:rsidRPr="003848D1" w:rsidRDefault="001800A2" w:rsidP="003531DD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48D1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минимально                    максимально    </w:t>
            </w:r>
          </w:p>
        </w:tc>
      </w:tr>
    </w:tbl>
    <w:p w:rsidR="001800A2" w:rsidRDefault="001800A2" w:rsidP="003531DD">
      <w:pPr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D432B5" w:rsidRDefault="00D432B5" w:rsidP="001800A2">
      <w:pPr>
        <w:jc w:val="center"/>
        <w:rPr>
          <w:rFonts w:ascii="Times New Roman" w:hAnsi="Times New Roman"/>
          <w:b/>
          <w:sz w:val="24"/>
        </w:rPr>
      </w:pPr>
    </w:p>
    <w:p w:rsidR="001800A2" w:rsidRPr="00141E13" w:rsidRDefault="001800A2" w:rsidP="001800A2">
      <w:pPr>
        <w:jc w:val="center"/>
        <w:rPr>
          <w:rFonts w:ascii="Times New Roman" w:hAnsi="Times New Roman"/>
          <w:b/>
          <w:sz w:val="24"/>
        </w:rPr>
      </w:pPr>
      <w:r w:rsidRPr="00141E13">
        <w:rPr>
          <w:rFonts w:ascii="Times New Roman" w:hAnsi="Times New Roman"/>
          <w:b/>
          <w:sz w:val="24"/>
        </w:rPr>
        <w:lastRenderedPageBreak/>
        <w:t>ПРОТОКОЛ</w:t>
      </w:r>
    </w:p>
    <w:p w:rsidR="001800A2" w:rsidRPr="00141E13" w:rsidRDefault="00644359" w:rsidP="001800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1800A2" w:rsidRPr="00141E13">
        <w:rPr>
          <w:rFonts w:ascii="Times New Roman" w:hAnsi="Times New Roman"/>
        </w:rPr>
        <w:t xml:space="preserve"> </w:t>
      </w:r>
      <w:r w:rsidR="001800A2" w:rsidRPr="00141E13">
        <w:rPr>
          <w:rFonts w:ascii="Times New Roman" w:hAnsi="Times New Roman"/>
          <w:sz w:val="24"/>
          <w:szCs w:val="24"/>
        </w:rPr>
        <w:t>о подведении итогов</w:t>
      </w:r>
    </w:p>
    <w:p w:rsidR="001800A2" w:rsidRPr="00141E13" w:rsidRDefault="00F075C7" w:rsidP="001800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НПК – _____</w:t>
      </w:r>
      <w:r w:rsidR="0064435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г.</w:t>
      </w:r>
    </w:p>
    <w:p w:rsidR="001800A2" w:rsidRDefault="00F075C7" w:rsidP="001800A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СОШ №16</w:t>
      </w:r>
      <w:r w:rsidR="002423E9">
        <w:rPr>
          <w:rFonts w:ascii="Times New Roman" w:hAnsi="Times New Roman"/>
          <w:sz w:val="24"/>
        </w:rPr>
        <w:t xml:space="preserve"> </w:t>
      </w:r>
      <w:proofErr w:type="spellStart"/>
      <w:r w:rsidR="002423E9">
        <w:rPr>
          <w:rFonts w:ascii="Times New Roman" w:hAnsi="Times New Roman"/>
          <w:sz w:val="24"/>
        </w:rPr>
        <w:t>им.И.В.Гудовича</w:t>
      </w:r>
      <w:proofErr w:type="spellEnd"/>
    </w:p>
    <w:p w:rsidR="001800A2" w:rsidRDefault="001800A2" w:rsidP="001800A2">
      <w:pPr>
        <w:spacing w:line="240" w:lineRule="auto"/>
        <w:rPr>
          <w:rFonts w:ascii="Times New Roman" w:hAnsi="Times New Roman"/>
          <w:sz w:val="24"/>
        </w:rPr>
      </w:pPr>
    </w:p>
    <w:p w:rsidR="001800A2" w:rsidRDefault="001800A2" w:rsidP="001800A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секция____________________________________________________</w:t>
      </w:r>
    </w:p>
    <w:p w:rsidR="001800A2" w:rsidRDefault="001800A2" w:rsidP="001800A2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3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1800A2" w:rsidRPr="00141E13" w:rsidTr="002423E9">
        <w:trPr>
          <w:cantSplit/>
          <w:trHeight w:val="361"/>
        </w:trPr>
        <w:tc>
          <w:tcPr>
            <w:tcW w:w="675" w:type="dxa"/>
            <w:vMerge w:val="restart"/>
          </w:tcPr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E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41E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41E1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423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E13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E13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</w:tc>
        <w:tc>
          <w:tcPr>
            <w:tcW w:w="631" w:type="dxa"/>
            <w:vMerge w:val="restart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1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87" w:type="dxa"/>
            <w:gridSpan w:val="17"/>
          </w:tcPr>
          <w:p w:rsidR="001800A2" w:rsidRDefault="001800A2" w:rsidP="00353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1800A2" w:rsidRPr="00141E13" w:rsidTr="002423E9">
        <w:trPr>
          <w:cantSplit/>
          <w:trHeight w:val="4674"/>
        </w:trPr>
        <w:tc>
          <w:tcPr>
            <w:tcW w:w="675" w:type="dxa"/>
            <w:vMerge/>
          </w:tcPr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0A2" w:rsidRPr="00141E13" w:rsidRDefault="001800A2" w:rsidP="003531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Merge/>
            <w:textDirection w:val="btLr"/>
          </w:tcPr>
          <w:p w:rsidR="001800A2" w:rsidRPr="00141E13" w:rsidRDefault="001800A2" w:rsidP="003531D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dxa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771">
              <w:rPr>
                <w:rFonts w:ascii="Times New Roman" w:hAnsi="Times New Roman"/>
                <w:b/>
                <w:sz w:val="16"/>
                <w:szCs w:val="24"/>
              </w:rPr>
              <w:t>Тип работы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A15771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A15771">
              <w:rPr>
                <w:rFonts w:ascii="Times New Roman" w:hAnsi="Times New Roman"/>
                <w:b/>
                <w:sz w:val="16"/>
                <w:szCs w:val="24"/>
              </w:rPr>
              <w:t>Оригинальность подхода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Тип работы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Оригинальность подхода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Актуальность темы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Соответствие темы работы, целей и задач выводов работе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Практическая значимость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Ссылки на источники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Библиография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Культура выступления на конференции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Эрудированность докладчика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D9163C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Наличие собственных взглядов и выводов по проблеме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Качество ответов на вопросы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Оформление демонстрационного материала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Наличие экспериментальной установки, моделей, макетов, приборов</w:t>
            </w:r>
          </w:p>
        </w:tc>
        <w:tc>
          <w:tcPr>
            <w:tcW w:w="0" w:type="auto"/>
            <w:textDirection w:val="btLr"/>
            <w:vAlign w:val="center"/>
          </w:tcPr>
          <w:p w:rsidR="001800A2" w:rsidRPr="00141E13" w:rsidRDefault="001800A2" w:rsidP="003531D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63C">
              <w:rPr>
                <w:rFonts w:ascii="Times New Roman" w:hAnsi="Times New Roman"/>
                <w:b/>
                <w:sz w:val="16"/>
                <w:szCs w:val="24"/>
              </w:rPr>
              <w:t>Соблюдение временного регламента выступления</w:t>
            </w: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1800A2" w:rsidRPr="00705E17" w:rsidRDefault="001800A2" w:rsidP="003531D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1800A2" w:rsidRPr="00705E17" w:rsidRDefault="001800A2" w:rsidP="003531D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1800A2" w:rsidRPr="00705E17" w:rsidRDefault="001800A2" w:rsidP="003531D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1800A2" w:rsidRPr="00705E17" w:rsidRDefault="001800A2" w:rsidP="003531D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1800A2" w:rsidRPr="00705E17" w:rsidRDefault="001800A2" w:rsidP="003531DD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141E13" w:rsidTr="002423E9">
        <w:trPr>
          <w:trHeight w:val="70"/>
        </w:trPr>
        <w:tc>
          <w:tcPr>
            <w:tcW w:w="675" w:type="dxa"/>
            <w:vAlign w:val="center"/>
          </w:tcPr>
          <w:p w:rsidR="001800A2" w:rsidRPr="00705E17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E1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A15771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00A2" w:rsidRPr="00141E13" w:rsidRDefault="001800A2" w:rsidP="003531D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0A2" w:rsidRDefault="001800A2" w:rsidP="001800A2">
      <w:pPr>
        <w:pStyle w:val="af2"/>
        <w:spacing w:before="240" w:beforeAutospacing="0" w:after="0" w:afterAutospacing="0" w:line="360" w:lineRule="auto"/>
        <w:ind w:left="567"/>
        <w:rPr>
          <w:sz w:val="28"/>
          <w:szCs w:val="28"/>
        </w:rPr>
      </w:pPr>
      <w:r w:rsidRPr="00705E17">
        <w:rPr>
          <w:b/>
          <w:szCs w:val="28"/>
        </w:rPr>
        <w:t>Председатель жюри</w:t>
      </w:r>
      <w:r w:rsidRPr="00705E17">
        <w:rPr>
          <w:szCs w:val="28"/>
        </w:rPr>
        <w:t xml:space="preserve"> </w:t>
      </w:r>
      <w:r>
        <w:rPr>
          <w:sz w:val="28"/>
          <w:szCs w:val="28"/>
        </w:rPr>
        <w:t>____________________ / ____________________</w:t>
      </w:r>
    </w:p>
    <w:p w:rsidR="001800A2" w:rsidRDefault="001800A2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  <w:r>
        <w:rPr>
          <w:b/>
          <w:szCs w:val="28"/>
        </w:rPr>
        <w:t>Члены жюри              _______________________ / ________________________</w:t>
      </w:r>
    </w:p>
    <w:p w:rsidR="001800A2" w:rsidRDefault="001800A2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  <w:r>
        <w:rPr>
          <w:b/>
          <w:szCs w:val="28"/>
        </w:rPr>
        <w:t xml:space="preserve">                                     _______________________ / ________________________</w:t>
      </w:r>
    </w:p>
    <w:p w:rsidR="001800A2" w:rsidRDefault="001800A2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  <w:r>
        <w:rPr>
          <w:b/>
          <w:szCs w:val="28"/>
        </w:rPr>
        <w:t xml:space="preserve">                                     _______________________ / ________________________</w:t>
      </w:r>
    </w:p>
    <w:p w:rsidR="001800A2" w:rsidRDefault="001800A2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  <w:r>
        <w:rPr>
          <w:b/>
          <w:szCs w:val="28"/>
        </w:rPr>
        <w:t xml:space="preserve">                                     _______________________ / ________________________</w:t>
      </w:r>
    </w:p>
    <w:p w:rsidR="001800A2" w:rsidRDefault="001800A2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  <w:r>
        <w:rPr>
          <w:b/>
          <w:szCs w:val="28"/>
        </w:rPr>
        <w:t xml:space="preserve">                                     _______________________ / ________________________</w:t>
      </w:r>
    </w:p>
    <w:p w:rsidR="001800A2" w:rsidRPr="00705E17" w:rsidRDefault="002423E9" w:rsidP="001800A2">
      <w:pPr>
        <w:pStyle w:val="af2"/>
        <w:spacing w:before="240" w:beforeAutospacing="0" w:after="0" w:afterAutospacing="0" w:line="360" w:lineRule="auto"/>
        <w:ind w:left="567"/>
        <w:rPr>
          <w:szCs w:val="28"/>
        </w:rPr>
      </w:pPr>
      <w:r>
        <w:rPr>
          <w:szCs w:val="28"/>
        </w:rPr>
        <w:t>«___» _____________________ 202___</w:t>
      </w:r>
      <w:r w:rsidR="001800A2" w:rsidRPr="00705E17">
        <w:rPr>
          <w:szCs w:val="28"/>
        </w:rPr>
        <w:t>г.</w:t>
      </w:r>
    </w:p>
    <w:p w:rsidR="0083674E" w:rsidRDefault="0083674E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</w:p>
    <w:p w:rsidR="0083674E" w:rsidRDefault="0083674E" w:rsidP="001800A2">
      <w:pPr>
        <w:pStyle w:val="af2"/>
        <w:spacing w:before="0" w:beforeAutospacing="0" w:after="0" w:afterAutospacing="0" w:line="360" w:lineRule="auto"/>
        <w:ind w:left="567"/>
        <w:rPr>
          <w:b/>
          <w:szCs w:val="28"/>
        </w:rPr>
      </w:pPr>
    </w:p>
    <w:p w:rsidR="001800A2" w:rsidRPr="002423E9" w:rsidRDefault="001800A2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lastRenderedPageBreak/>
        <w:t>Заявка</w:t>
      </w:r>
    </w:p>
    <w:p w:rsidR="001800A2" w:rsidRPr="002423E9" w:rsidRDefault="002423E9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800A2" w:rsidRPr="002423E9">
        <w:rPr>
          <w:rFonts w:ascii="Times New Roman" w:hAnsi="Times New Roman"/>
          <w:b/>
          <w:sz w:val="24"/>
          <w:szCs w:val="24"/>
        </w:rPr>
        <w:t>частника научно-практической конференции</w:t>
      </w:r>
    </w:p>
    <w:p w:rsidR="001800A2" w:rsidRPr="002423E9" w:rsidRDefault="001800A2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«</w:t>
      </w:r>
      <w:r w:rsidR="00B446CF" w:rsidRPr="002423E9">
        <w:rPr>
          <w:rFonts w:ascii="Times New Roman" w:hAnsi="Times New Roman"/>
          <w:b/>
          <w:sz w:val="24"/>
          <w:szCs w:val="24"/>
        </w:rPr>
        <w:t>На пути к познанию</w:t>
      </w:r>
      <w:r w:rsidRPr="002423E9">
        <w:rPr>
          <w:rFonts w:ascii="Times New Roman" w:hAnsi="Times New Roman"/>
          <w:b/>
          <w:sz w:val="24"/>
          <w:szCs w:val="24"/>
        </w:rPr>
        <w:t>»</w:t>
      </w:r>
    </w:p>
    <w:p w:rsidR="001800A2" w:rsidRPr="002423E9" w:rsidRDefault="00B446CF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в</w:t>
      </w:r>
      <w:r w:rsidR="001C4866" w:rsidRPr="002423E9">
        <w:rPr>
          <w:rFonts w:ascii="Times New Roman" w:hAnsi="Times New Roman"/>
          <w:b/>
          <w:sz w:val="24"/>
          <w:szCs w:val="24"/>
        </w:rPr>
        <w:t xml:space="preserve"> МБОУ СОШ №16 им. И.В. Гудовича</w:t>
      </w:r>
    </w:p>
    <w:p w:rsidR="001800A2" w:rsidRPr="002423E9" w:rsidRDefault="002423E9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3E9">
        <w:rPr>
          <w:rFonts w:ascii="Times New Roman" w:hAnsi="Times New Roman"/>
          <w:b/>
          <w:sz w:val="24"/>
          <w:szCs w:val="24"/>
        </w:rPr>
        <w:t>2024-2025</w:t>
      </w:r>
      <w:r w:rsidR="001800A2" w:rsidRPr="002423E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800A2" w:rsidRPr="002423E9" w:rsidRDefault="001800A2" w:rsidP="001800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800A2" w:rsidRPr="002423E9" w:rsidTr="003531DD">
        <w:tc>
          <w:tcPr>
            <w:tcW w:w="3510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Фамилия, имя, отчество автора/авторов (полностью)</w:t>
            </w:r>
          </w:p>
        </w:tc>
        <w:tc>
          <w:tcPr>
            <w:tcW w:w="6061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2423E9" w:rsidTr="003531DD">
        <w:tc>
          <w:tcPr>
            <w:tcW w:w="3510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061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2423E9" w:rsidTr="003531DD">
        <w:tc>
          <w:tcPr>
            <w:tcW w:w="3510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6061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2423E9" w:rsidTr="003531DD">
        <w:tc>
          <w:tcPr>
            <w:tcW w:w="3510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6061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2423E9" w:rsidTr="003531DD">
        <w:tc>
          <w:tcPr>
            <w:tcW w:w="3510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работы (полностью)</w:t>
            </w:r>
          </w:p>
        </w:tc>
        <w:tc>
          <w:tcPr>
            <w:tcW w:w="6061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A2" w:rsidRPr="002423E9" w:rsidTr="003531DD">
        <w:tc>
          <w:tcPr>
            <w:tcW w:w="3510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  <w:r w:rsidRPr="002423E9">
              <w:rPr>
                <w:rFonts w:ascii="Times New Roman" w:hAnsi="Times New Roman"/>
                <w:sz w:val="24"/>
                <w:szCs w:val="24"/>
              </w:rPr>
              <w:t>Краткая аннотация работы</w:t>
            </w:r>
          </w:p>
        </w:tc>
        <w:tc>
          <w:tcPr>
            <w:tcW w:w="6061" w:type="dxa"/>
          </w:tcPr>
          <w:p w:rsidR="001800A2" w:rsidRPr="002423E9" w:rsidRDefault="001800A2" w:rsidP="00353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0A2" w:rsidRPr="004B7C86" w:rsidRDefault="001800A2" w:rsidP="001800A2">
      <w:pPr>
        <w:rPr>
          <w:rFonts w:ascii="Times New Roman" w:hAnsi="Times New Roman"/>
          <w:sz w:val="28"/>
          <w:szCs w:val="28"/>
        </w:rPr>
      </w:pPr>
    </w:p>
    <w:p w:rsidR="001800A2" w:rsidRPr="004B7C86" w:rsidRDefault="001800A2" w:rsidP="001800A2">
      <w:pPr>
        <w:jc w:val="center"/>
        <w:rPr>
          <w:rFonts w:ascii="Times New Roman" w:hAnsi="Times New Roman"/>
          <w:sz w:val="24"/>
        </w:rPr>
      </w:pPr>
    </w:p>
    <w:p w:rsidR="001800A2" w:rsidRDefault="001800A2" w:rsidP="001800A2">
      <w:pPr>
        <w:pStyle w:val="af2"/>
        <w:rPr>
          <w:b/>
          <w:i/>
          <w:sz w:val="28"/>
          <w:szCs w:val="28"/>
        </w:rPr>
      </w:pPr>
    </w:p>
    <w:p w:rsidR="001800A2" w:rsidRDefault="001800A2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83674E" w:rsidRDefault="0083674E" w:rsidP="001800A2">
      <w:pPr>
        <w:pStyle w:val="af2"/>
        <w:rPr>
          <w:b/>
          <w:i/>
          <w:sz w:val="28"/>
          <w:szCs w:val="28"/>
        </w:rPr>
      </w:pPr>
    </w:p>
    <w:p w:rsidR="001800A2" w:rsidRPr="003531DD" w:rsidRDefault="001C4866" w:rsidP="001800A2">
      <w:pPr>
        <w:pStyle w:val="af5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МБОУ СОШ №16 им. И.В. Гудовича</w:t>
      </w:r>
    </w:p>
    <w:p w:rsidR="001800A2" w:rsidRPr="003531DD" w:rsidRDefault="001800A2" w:rsidP="001800A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3531DD">
        <w:rPr>
          <w:rFonts w:ascii="Times New Roman" w:hAnsi="Times New Roman"/>
          <w:sz w:val="28"/>
          <w:szCs w:val="28"/>
        </w:rPr>
        <w:t>Научно-практическая конференция   «</w:t>
      </w:r>
      <w:r w:rsidR="0083674E" w:rsidRPr="003531DD">
        <w:rPr>
          <w:rFonts w:ascii="Times New Roman" w:hAnsi="Times New Roman"/>
          <w:sz w:val="28"/>
          <w:szCs w:val="28"/>
        </w:rPr>
        <w:t>На пути к познанию</w:t>
      </w:r>
      <w:r w:rsidRPr="003531DD">
        <w:rPr>
          <w:rFonts w:ascii="Times New Roman" w:hAnsi="Times New Roman"/>
          <w:sz w:val="28"/>
          <w:szCs w:val="28"/>
        </w:rPr>
        <w:t>»</w:t>
      </w:r>
    </w:p>
    <w:p w:rsidR="001800A2" w:rsidRPr="00ED46B8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Pr="0011239D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1800A2" w:rsidRPr="0011239D" w:rsidRDefault="001800A2" w:rsidP="001800A2">
      <w:pPr>
        <w:pStyle w:val="af5"/>
        <w:ind w:firstLine="284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Секция  «</w:t>
      </w:r>
      <w:r w:rsidR="0083674E">
        <w:rPr>
          <w:rFonts w:ascii="Times New Roman" w:hAnsi="Times New Roman"/>
          <w:caps/>
          <w:color w:val="000000"/>
          <w:sz w:val="28"/>
          <w:szCs w:val="28"/>
        </w:rPr>
        <w:t>История россии</w:t>
      </w:r>
      <w:r w:rsidRPr="0011239D">
        <w:rPr>
          <w:rFonts w:ascii="Times New Roman" w:hAnsi="Times New Roman"/>
          <w:caps/>
          <w:color w:val="000000"/>
          <w:sz w:val="28"/>
          <w:szCs w:val="28"/>
        </w:rPr>
        <w:t>»</w:t>
      </w:r>
    </w:p>
    <w:p w:rsidR="001800A2" w:rsidRDefault="001800A2" w:rsidP="001800A2">
      <w:pPr>
        <w:pStyle w:val="af5"/>
      </w:pPr>
    </w:p>
    <w:p w:rsidR="001800A2" w:rsidRDefault="001800A2" w:rsidP="001800A2">
      <w:pPr>
        <w:pStyle w:val="af5"/>
        <w:ind w:firstLine="284"/>
        <w:jc w:val="center"/>
      </w:pPr>
    </w:p>
    <w:p w:rsidR="001800A2" w:rsidRDefault="001800A2" w:rsidP="001800A2">
      <w:pPr>
        <w:pStyle w:val="5"/>
        <w:ind w:firstLine="284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29A0">
        <w:rPr>
          <w:rFonts w:ascii="Times New Roman" w:hAnsi="Times New Roman" w:cs="Times New Roman"/>
          <w:color w:val="000000" w:themeColor="text1"/>
          <w:sz w:val="32"/>
          <w:szCs w:val="32"/>
        </w:rPr>
        <w:t>Научно-исследовательская работа</w:t>
      </w:r>
    </w:p>
    <w:p w:rsidR="0083674E" w:rsidRPr="0083674E" w:rsidRDefault="0083674E" w:rsidP="0083674E"/>
    <w:p w:rsidR="0083674E" w:rsidRDefault="001800A2" w:rsidP="001800A2">
      <w:pPr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1800A2">
        <w:rPr>
          <w:rFonts w:ascii="Times New Roman" w:hAnsi="Times New Roman"/>
          <w:b/>
          <w:bCs/>
          <w:sz w:val="32"/>
          <w:szCs w:val="32"/>
        </w:rPr>
        <w:t>ПАКТ</w:t>
      </w:r>
      <w:r w:rsidR="0083674E">
        <w:rPr>
          <w:rFonts w:ascii="Times New Roman" w:hAnsi="Times New Roman"/>
          <w:b/>
          <w:bCs/>
          <w:sz w:val="32"/>
          <w:szCs w:val="32"/>
        </w:rPr>
        <w:t xml:space="preserve">   МОЛОТОВА </w:t>
      </w:r>
      <w:r w:rsidRPr="001800A2">
        <w:rPr>
          <w:rFonts w:ascii="Times New Roman" w:hAnsi="Times New Roman"/>
          <w:b/>
          <w:bCs/>
          <w:sz w:val="32"/>
          <w:szCs w:val="32"/>
        </w:rPr>
        <w:t xml:space="preserve">– РИББЕНТРОПА  - </w:t>
      </w:r>
    </w:p>
    <w:p w:rsidR="001800A2" w:rsidRPr="001800A2" w:rsidRDefault="001800A2" w:rsidP="001800A2">
      <w:pPr>
        <w:ind w:firstLine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1800A2">
        <w:rPr>
          <w:rFonts w:ascii="Times New Roman" w:hAnsi="Times New Roman"/>
          <w:b/>
          <w:bCs/>
          <w:sz w:val="32"/>
          <w:szCs w:val="32"/>
        </w:rPr>
        <w:t xml:space="preserve"> УСПЕХ ИЛИ ОШИБКА СОВЕТСКОЙ ВНЕШНЕЙ ПОЛИТИКИ?</w:t>
      </w:r>
    </w:p>
    <w:p w:rsidR="001800A2" w:rsidRDefault="001800A2" w:rsidP="001800A2">
      <w:pPr>
        <w:jc w:val="center"/>
        <w:rPr>
          <w:rFonts w:ascii="Times New Roman" w:hAnsi="Times New Roman"/>
          <w:sz w:val="40"/>
          <w:szCs w:val="40"/>
        </w:rPr>
      </w:pPr>
    </w:p>
    <w:p w:rsidR="001800A2" w:rsidRPr="00F429A0" w:rsidRDefault="001800A2" w:rsidP="001800A2">
      <w:pPr>
        <w:jc w:val="center"/>
        <w:rPr>
          <w:rFonts w:ascii="Times New Roman" w:hAnsi="Times New Roman"/>
          <w:sz w:val="40"/>
          <w:szCs w:val="40"/>
        </w:rPr>
      </w:pPr>
    </w:p>
    <w:p w:rsidR="001800A2" w:rsidRPr="0011239D" w:rsidRDefault="001800A2" w:rsidP="001800A2">
      <w:pPr>
        <w:ind w:firstLine="284"/>
        <w:jc w:val="center"/>
        <w:rPr>
          <w:sz w:val="32"/>
          <w:szCs w:val="32"/>
        </w:rPr>
      </w:pPr>
    </w:p>
    <w:p w:rsidR="001800A2" w:rsidRPr="0011239D" w:rsidRDefault="001800A2" w:rsidP="001800A2">
      <w:pPr>
        <w:rPr>
          <w:sz w:val="32"/>
          <w:szCs w:val="32"/>
        </w:rPr>
      </w:pPr>
    </w:p>
    <w:p w:rsidR="001800A2" w:rsidRDefault="001800A2" w:rsidP="001800A2">
      <w:pPr>
        <w:ind w:firstLine="284"/>
        <w:jc w:val="both"/>
        <w:rPr>
          <w:sz w:val="28"/>
        </w:rPr>
      </w:pPr>
    </w:p>
    <w:p w:rsidR="001800A2" w:rsidRPr="00F429A0" w:rsidRDefault="001800A2" w:rsidP="001800A2">
      <w:pPr>
        <w:pStyle w:val="4"/>
        <w:spacing w:before="60"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429A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Автор –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Васин Василий Васильевич</w:t>
      </w:r>
      <w:r w:rsidRPr="00F429A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</w:p>
    <w:p w:rsidR="001800A2" w:rsidRPr="00BD0A4F" w:rsidRDefault="001800A2" w:rsidP="001800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 10 </w:t>
      </w:r>
      <w:r w:rsidRPr="00BD0A4F">
        <w:rPr>
          <w:rFonts w:ascii="Times New Roman" w:hAnsi="Times New Roman"/>
          <w:sz w:val="24"/>
          <w:szCs w:val="24"/>
        </w:rPr>
        <w:t xml:space="preserve"> «Б» класса</w:t>
      </w:r>
    </w:p>
    <w:p w:rsidR="001800A2" w:rsidRPr="00BD0A4F" w:rsidRDefault="001800A2" w:rsidP="001800A2">
      <w:pPr>
        <w:rPr>
          <w:rFonts w:ascii="Times New Roman" w:hAnsi="Times New Roman"/>
          <w:sz w:val="24"/>
          <w:szCs w:val="24"/>
        </w:rPr>
      </w:pPr>
      <w:r w:rsidRPr="00BD0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2423E9">
        <w:rPr>
          <w:rFonts w:ascii="Times New Roman" w:hAnsi="Times New Roman"/>
          <w:sz w:val="24"/>
          <w:szCs w:val="24"/>
        </w:rPr>
        <w:t xml:space="preserve">                     </w:t>
      </w:r>
      <w:r w:rsidR="001C4866">
        <w:rPr>
          <w:rFonts w:ascii="Times New Roman" w:hAnsi="Times New Roman"/>
          <w:sz w:val="24"/>
          <w:szCs w:val="24"/>
        </w:rPr>
        <w:t>МБОУ СОШ</w:t>
      </w:r>
      <w:r w:rsidR="002423E9">
        <w:rPr>
          <w:rFonts w:ascii="Times New Roman" w:hAnsi="Times New Roman"/>
          <w:sz w:val="24"/>
          <w:szCs w:val="24"/>
        </w:rPr>
        <w:t xml:space="preserve"> </w:t>
      </w:r>
      <w:r w:rsidR="001C4866">
        <w:rPr>
          <w:rFonts w:ascii="Times New Roman" w:hAnsi="Times New Roman"/>
          <w:sz w:val="24"/>
          <w:szCs w:val="24"/>
        </w:rPr>
        <w:t xml:space="preserve">№16 им. </w:t>
      </w:r>
      <w:proofErr w:type="spellStart"/>
      <w:r w:rsidR="001C4866">
        <w:rPr>
          <w:rFonts w:ascii="Times New Roman" w:hAnsi="Times New Roman"/>
          <w:sz w:val="24"/>
          <w:szCs w:val="24"/>
        </w:rPr>
        <w:t>И.В.Гудовича</w:t>
      </w:r>
      <w:proofErr w:type="spellEnd"/>
    </w:p>
    <w:p w:rsidR="001800A2" w:rsidRPr="00ED46B8" w:rsidRDefault="001800A2" w:rsidP="001800A2">
      <w:pPr>
        <w:ind w:left="2832" w:firstLine="708"/>
        <w:jc w:val="center"/>
        <w:rPr>
          <w:sz w:val="28"/>
          <w:szCs w:val="28"/>
        </w:rPr>
      </w:pPr>
    </w:p>
    <w:p w:rsidR="001800A2" w:rsidRPr="00BD0A4F" w:rsidRDefault="001800A2" w:rsidP="001800A2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Pr="00BD0A4F">
        <w:rPr>
          <w:rFonts w:ascii="Times New Roman" w:hAnsi="Times New Roman"/>
          <w:b/>
          <w:bCs/>
          <w:sz w:val="24"/>
          <w:szCs w:val="24"/>
        </w:rPr>
        <w:t>Научный руководитель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BD0A4F">
        <w:rPr>
          <w:rFonts w:ascii="Times New Roman" w:hAnsi="Times New Roman"/>
          <w:sz w:val="24"/>
          <w:szCs w:val="24"/>
        </w:rPr>
        <w:t xml:space="preserve"> </w:t>
      </w:r>
    </w:p>
    <w:p w:rsidR="001800A2" w:rsidRPr="00BD0A4F" w:rsidRDefault="001800A2" w:rsidP="001800A2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D0A4F">
        <w:rPr>
          <w:rFonts w:ascii="Times New Roman" w:hAnsi="Times New Roman"/>
          <w:b/>
          <w:bCs/>
          <w:sz w:val="24"/>
          <w:szCs w:val="24"/>
        </w:rPr>
        <w:t>Иванов Иван Иванович,</w:t>
      </w:r>
    </w:p>
    <w:p w:rsidR="001800A2" w:rsidRPr="00BD0A4F" w:rsidRDefault="001800A2" w:rsidP="001800A2">
      <w:pPr>
        <w:jc w:val="right"/>
        <w:rPr>
          <w:rFonts w:ascii="Times New Roman" w:hAnsi="Times New Roman"/>
          <w:sz w:val="24"/>
          <w:szCs w:val="24"/>
        </w:rPr>
      </w:pPr>
      <w:r w:rsidRPr="00BD0A4F">
        <w:rPr>
          <w:rFonts w:ascii="Times New Roman" w:hAnsi="Times New Roman"/>
          <w:sz w:val="24"/>
          <w:szCs w:val="24"/>
        </w:rPr>
        <w:t xml:space="preserve">                                                                    учитель  </w:t>
      </w:r>
      <w:r>
        <w:rPr>
          <w:rFonts w:ascii="Times New Roman" w:hAnsi="Times New Roman"/>
          <w:sz w:val="24"/>
          <w:szCs w:val="24"/>
        </w:rPr>
        <w:t>истории</w:t>
      </w:r>
    </w:p>
    <w:p w:rsidR="001800A2" w:rsidRPr="00BD0A4F" w:rsidRDefault="001800A2" w:rsidP="001800A2">
      <w:pPr>
        <w:jc w:val="right"/>
        <w:rPr>
          <w:rFonts w:ascii="Times New Roman" w:hAnsi="Times New Roman"/>
          <w:sz w:val="24"/>
          <w:szCs w:val="24"/>
        </w:rPr>
      </w:pPr>
      <w:r w:rsidRPr="00BD0A4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1C4866" w:rsidRPr="001C4866">
        <w:rPr>
          <w:rFonts w:ascii="Times New Roman" w:hAnsi="Times New Roman"/>
          <w:sz w:val="24"/>
          <w:szCs w:val="24"/>
        </w:rPr>
        <w:t>МБОУ СОШ</w:t>
      </w:r>
      <w:r w:rsidR="002423E9">
        <w:rPr>
          <w:rFonts w:ascii="Times New Roman" w:hAnsi="Times New Roman"/>
          <w:sz w:val="24"/>
          <w:szCs w:val="24"/>
        </w:rPr>
        <w:t xml:space="preserve"> </w:t>
      </w:r>
      <w:r w:rsidR="001C4866" w:rsidRPr="001C4866">
        <w:rPr>
          <w:rFonts w:ascii="Times New Roman" w:hAnsi="Times New Roman"/>
          <w:sz w:val="24"/>
          <w:szCs w:val="24"/>
        </w:rPr>
        <w:t xml:space="preserve">№16 им. </w:t>
      </w:r>
      <w:proofErr w:type="spellStart"/>
      <w:r w:rsidR="001C4866" w:rsidRPr="001C4866">
        <w:rPr>
          <w:rFonts w:ascii="Times New Roman" w:hAnsi="Times New Roman"/>
          <w:sz w:val="24"/>
          <w:szCs w:val="24"/>
        </w:rPr>
        <w:t>И.В.Гудовича</w:t>
      </w:r>
      <w:proofErr w:type="spellEnd"/>
    </w:p>
    <w:p w:rsidR="001800A2" w:rsidRDefault="001800A2" w:rsidP="001800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800A2" w:rsidRPr="00BD0A4F" w:rsidRDefault="002423E9" w:rsidP="001800A2">
      <w:pPr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г</w:t>
      </w:r>
      <w:r w:rsidR="001C4866">
        <w:rPr>
          <w:rFonts w:ascii="Times New Roman" w:eastAsia="Batang" w:hAnsi="Times New Roman"/>
          <w:sz w:val="24"/>
          <w:szCs w:val="24"/>
        </w:rPr>
        <w:t>-к. Анапа</w:t>
      </w:r>
    </w:p>
    <w:p w:rsidR="001800A2" w:rsidRPr="00BD0A4F" w:rsidRDefault="002423E9" w:rsidP="001800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2024</w:t>
      </w:r>
      <w:r w:rsidR="001800A2" w:rsidRPr="00BD0A4F">
        <w:rPr>
          <w:rFonts w:ascii="Times New Roman" w:eastAsia="Batang" w:hAnsi="Times New Roman"/>
          <w:sz w:val="24"/>
          <w:szCs w:val="24"/>
        </w:rPr>
        <w:t>г.</w:t>
      </w:r>
    </w:p>
    <w:p w:rsidR="001800A2" w:rsidRPr="00ED46B8" w:rsidRDefault="001800A2" w:rsidP="001800A2">
      <w:pPr>
        <w:ind w:firstLine="284"/>
        <w:jc w:val="both"/>
        <w:rPr>
          <w:sz w:val="28"/>
          <w:szCs w:val="28"/>
        </w:rPr>
      </w:pPr>
    </w:p>
    <w:p w:rsidR="00B56453" w:rsidRDefault="00B56453"/>
    <w:sectPr w:rsidR="00B56453" w:rsidSect="003531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4F" w:rsidRDefault="0051294F" w:rsidP="00487FCF">
      <w:pPr>
        <w:spacing w:line="240" w:lineRule="auto"/>
      </w:pPr>
      <w:r>
        <w:separator/>
      </w:r>
    </w:p>
  </w:endnote>
  <w:endnote w:type="continuationSeparator" w:id="0">
    <w:p w:rsidR="0051294F" w:rsidRDefault="0051294F" w:rsidP="0048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Script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E9" w:rsidRDefault="002423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E9" w:rsidRDefault="002423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E9" w:rsidRDefault="002423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4F" w:rsidRDefault="0051294F" w:rsidP="00487FCF">
      <w:pPr>
        <w:spacing w:line="240" w:lineRule="auto"/>
      </w:pPr>
      <w:r>
        <w:separator/>
      </w:r>
    </w:p>
  </w:footnote>
  <w:footnote w:type="continuationSeparator" w:id="0">
    <w:p w:rsidR="0051294F" w:rsidRDefault="0051294F" w:rsidP="00487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E9" w:rsidRDefault="002423E9" w:rsidP="003531DD">
    <w:pPr>
      <w:pStyle w:val="a3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3E9" w:rsidRDefault="002423E9" w:rsidP="003531D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E9" w:rsidRDefault="002423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E9" w:rsidRDefault="002423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57C"/>
    <w:multiLevelType w:val="hybridMultilevel"/>
    <w:tmpl w:val="DD0A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2A5"/>
    <w:multiLevelType w:val="hybridMultilevel"/>
    <w:tmpl w:val="DB667C04"/>
    <w:lvl w:ilvl="0" w:tplc="0D7CB0E0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69DE"/>
    <w:multiLevelType w:val="hybridMultilevel"/>
    <w:tmpl w:val="50AC25CC"/>
    <w:lvl w:ilvl="0" w:tplc="893C55A2">
      <w:start w:val="1"/>
      <w:numFmt w:val="decimal"/>
      <w:lvlText w:val="%1."/>
      <w:lvlJc w:val="left"/>
      <w:pPr>
        <w:tabs>
          <w:tab w:val="num" w:pos="17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634CE"/>
    <w:multiLevelType w:val="hybridMultilevel"/>
    <w:tmpl w:val="F7A636C6"/>
    <w:lvl w:ilvl="0" w:tplc="00203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71E"/>
    <w:multiLevelType w:val="hybridMultilevel"/>
    <w:tmpl w:val="A418963C"/>
    <w:lvl w:ilvl="0" w:tplc="B1246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272BE"/>
    <w:multiLevelType w:val="hybridMultilevel"/>
    <w:tmpl w:val="CBAADC00"/>
    <w:lvl w:ilvl="0" w:tplc="84428230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>
    <w:nsid w:val="0F270AF8"/>
    <w:multiLevelType w:val="hybridMultilevel"/>
    <w:tmpl w:val="DB0044AC"/>
    <w:lvl w:ilvl="0" w:tplc="887EDC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87EDC6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6183F96"/>
    <w:multiLevelType w:val="hybridMultilevel"/>
    <w:tmpl w:val="D4FA21C4"/>
    <w:lvl w:ilvl="0" w:tplc="A8FC53A0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22F4A"/>
    <w:multiLevelType w:val="hybridMultilevel"/>
    <w:tmpl w:val="F8267738"/>
    <w:lvl w:ilvl="0" w:tplc="78A85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29869D8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346B6"/>
    <w:multiLevelType w:val="singleLevel"/>
    <w:tmpl w:val="0D7CB0E0"/>
    <w:lvl w:ilvl="0">
      <w:start w:val="4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0">
    <w:nsid w:val="1BE60100"/>
    <w:multiLevelType w:val="hybridMultilevel"/>
    <w:tmpl w:val="0298E712"/>
    <w:lvl w:ilvl="0" w:tplc="887EDC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F3AF7"/>
    <w:multiLevelType w:val="hybridMultilevel"/>
    <w:tmpl w:val="2AA0A836"/>
    <w:lvl w:ilvl="0" w:tplc="34286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16D72"/>
    <w:multiLevelType w:val="hybridMultilevel"/>
    <w:tmpl w:val="FEB40A38"/>
    <w:lvl w:ilvl="0" w:tplc="893C55A2">
      <w:start w:val="1"/>
      <w:numFmt w:val="decimal"/>
      <w:lvlText w:val="%1."/>
      <w:lvlJc w:val="left"/>
      <w:pPr>
        <w:tabs>
          <w:tab w:val="num" w:pos="17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51F6A"/>
    <w:multiLevelType w:val="hybridMultilevel"/>
    <w:tmpl w:val="C81EB6B4"/>
    <w:lvl w:ilvl="0" w:tplc="887EDC6E">
      <w:start w:val="1"/>
      <w:numFmt w:val="bullet"/>
      <w:lvlText w:val=""/>
      <w:lvlJc w:val="left"/>
      <w:pPr>
        <w:tabs>
          <w:tab w:val="num" w:pos="2187"/>
        </w:tabs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4940226"/>
    <w:multiLevelType w:val="hybridMultilevel"/>
    <w:tmpl w:val="D8AE1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04222"/>
    <w:multiLevelType w:val="hybridMultilevel"/>
    <w:tmpl w:val="A382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501E3"/>
    <w:multiLevelType w:val="hybridMultilevel"/>
    <w:tmpl w:val="3ED62C3C"/>
    <w:lvl w:ilvl="0" w:tplc="34286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36745"/>
    <w:multiLevelType w:val="hybridMultilevel"/>
    <w:tmpl w:val="0A8276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854C6E"/>
    <w:multiLevelType w:val="hybridMultilevel"/>
    <w:tmpl w:val="9600082C"/>
    <w:lvl w:ilvl="0" w:tplc="E830131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B36F6"/>
    <w:multiLevelType w:val="hybridMultilevel"/>
    <w:tmpl w:val="8458B8FE"/>
    <w:lvl w:ilvl="0" w:tplc="EB9EA19A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0">
    <w:nsid w:val="2DB07F59"/>
    <w:multiLevelType w:val="multilevel"/>
    <w:tmpl w:val="B0483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2927AD"/>
    <w:multiLevelType w:val="hybridMultilevel"/>
    <w:tmpl w:val="BE70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60838"/>
    <w:multiLevelType w:val="hybridMultilevel"/>
    <w:tmpl w:val="6590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41815"/>
    <w:multiLevelType w:val="hybridMultilevel"/>
    <w:tmpl w:val="53CC322A"/>
    <w:lvl w:ilvl="0" w:tplc="B59A56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D4D08"/>
    <w:multiLevelType w:val="hybridMultilevel"/>
    <w:tmpl w:val="BCD6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C4BE0"/>
    <w:multiLevelType w:val="hybridMultilevel"/>
    <w:tmpl w:val="954059B2"/>
    <w:lvl w:ilvl="0" w:tplc="B7C8E36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43C6373F"/>
    <w:multiLevelType w:val="hybridMultilevel"/>
    <w:tmpl w:val="F9945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610EB7"/>
    <w:multiLevelType w:val="hybridMultilevel"/>
    <w:tmpl w:val="735A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CC73A2"/>
    <w:multiLevelType w:val="hybridMultilevel"/>
    <w:tmpl w:val="DEC0F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57D6"/>
    <w:multiLevelType w:val="hybridMultilevel"/>
    <w:tmpl w:val="F9DAA4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BAE2880"/>
    <w:multiLevelType w:val="hybridMultilevel"/>
    <w:tmpl w:val="C4E4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31F34"/>
    <w:multiLevelType w:val="hybridMultilevel"/>
    <w:tmpl w:val="A25C1720"/>
    <w:lvl w:ilvl="0" w:tplc="78CE1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22071"/>
    <w:multiLevelType w:val="hybridMultilevel"/>
    <w:tmpl w:val="06148D8C"/>
    <w:lvl w:ilvl="0" w:tplc="D7B607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>
    <w:nsid w:val="587A0915"/>
    <w:multiLevelType w:val="multilevel"/>
    <w:tmpl w:val="A7FABBC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5A274B6D"/>
    <w:multiLevelType w:val="hybridMultilevel"/>
    <w:tmpl w:val="05D06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D1ADE"/>
    <w:multiLevelType w:val="hybridMultilevel"/>
    <w:tmpl w:val="6CBA8E8E"/>
    <w:lvl w:ilvl="0" w:tplc="EA36A4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D046C"/>
    <w:multiLevelType w:val="hybridMultilevel"/>
    <w:tmpl w:val="954E7214"/>
    <w:lvl w:ilvl="0" w:tplc="7CB0F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33D24"/>
    <w:multiLevelType w:val="hybridMultilevel"/>
    <w:tmpl w:val="DF3200D2"/>
    <w:lvl w:ilvl="0" w:tplc="78CE1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D5093"/>
    <w:multiLevelType w:val="hybridMultilevel"/>
    <w:tmpl w:val="AFBEB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0B2CDC"/>
    <w:multiLevelType w:val="hybridMultilevel"/>
    <w:tmpl w:val="CA8E34FE"/>
    <w:lvl w:ilvl="0" w:tplc="78CE1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36C94"/>
    <w:multiLevelType w:val="hybridMultilevel"/>
    <w:tmpl w:val="57EC4CB6"/>
    <w:lvl w:ilvl="0" w:tplc="51243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61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E7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8B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B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42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0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42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A7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DD6625"/>
    <w:multiLevelType w:val="hybridMultilevel"/>
    <w:tmpl w:val="29E6DC7C"/>
    <w:lvl w:ilvl="0" w:tplc="887EDC6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20A00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Rosewood Std Regula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D93657"/>
    <w:multiLevelType w:val="hybridMultilevel"/>
    <w:tmpl w:val="CABE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57BDE"/>
    <w:multiLevelType w:val="hybridMultilevel"/>
    <w:tmpl w:val="294EE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563105"/>
    <w:multiLevelType w:val="hybridMultilevel"/>
    <w:tmpl w:val="89D2D390"/>
    <w:lvl w:ilvl="0" w:tplc="2BD29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11CFD"/>
    <w:multiLevelType w:val="singleLevel"/>
    <w:tmpl w:val="0D7CB0E0"/>
    <w:lvl w:ilvl="0">
      <w:start w:val="4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45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13"/>
  </w:num>
  <w:num w:numId="7">
    <w:abstractNumId w:val="10"/>
  </w:num>
  <w:num w:numId="8">
    <w:abstractNumId w:val="4"/>
  </w:num>
  <w:num w:numId="9">
    <w:abstractNumId w:val="41"/>
  </w:num>
  <w:num w:numId="10">
    <w:abstractNumId w:val="33"/>
  </w:num>
  <w:num w:numId="11">
    <w:abstractNumId w:val="26"/>
  </w:num>
  <w:num w:numId="12">
    <w:abstractNumId w:val="0"/>
  </w:num>
  <w:num w:numId="13">
    <w:abstractNumId w:val="38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3"/>
  </w:num>
  <w:num w:numId="18">
    <w:abstractNumId w:val="2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8"/>
  </w:num>
  <w:num w:numId="22">
    <w:abstractNumId w:val="43"/>
  </w:num>
  <w:num w:numId="23">
    <w:abstractNumId w:val="7"/>
  </w:num>
  <w:num w:numId="24">
    <w:abstractNumId w:val="17"/>
  </w:num>
  <w:num w:numId="25">
    <w:abstractNumId w:val="14"/>
  </w:num>
  <w:num w:numId="26">
    <w:abstractNumId w:val="28"/>
  </w:num>
  <w:num w:numId="27">
    <w:abstractNumId w:val="34"/>
  </w:num>
  <w:num w:numId="28">
    <w:abstractNumId w:val="44"/>
  </w:num>
  <w:num w:numId="29">
    <w:abstractNumId w:val="16"/>
  </w:num>
  <w:num w:numId="30">
    <w:abstractNumId w:val="11"/>
  </w:num>
  <w:num w:numId="31">
    <w:abstractNumId w:val="36"/>
  </w:num>
  <w:num w:numId="32">
    <w:abstractNumId w:val="3"/>
  </w:num>
  <w:num w:numId="33">
    <w:abstractNumId w:val="37"/>
  </w:num>
  <w:num w:numId="34">
    <w:abstractNumId w:val="39"/>
  </w:num>
  <w:num w:numId="35">
    <w:abstractNumId w:val="31"/>
  </w:num>
  <w:num w:numId="36">
    <w:abstractNumId w:val="25"/>
  </w:num>
  <w:num w:numId="37">
    <w:abstractNumId w:val="5"/>
  </w:num>
  <w:num w:numId="38">
    <w:abstractNumId w:val="32"/>
  </w:num>
  <w:num w:numId="39">
    <w:abstractNumId w:val="30"/>
  </w:num>
  <w:num w:numId="40">
    <w:abstractNumId w:val="2"/>
  </w:num>
  <w:num w:numId="41">
    <w:abstractNumId w:val="15"/>
  </w:num>
  <w:num w:numId="42">
    <w:abstractNumId w:val="27"/>
  </w:num>
  <w:num w:numId="43">
    <w:abstractNumId w:val="29"/>
  </w:num>
  <w:num w:numId="44">
    <w:abstractNumId w:val="21"/>
  </w:num>
  <w:num w:numId="45">
    <w:abstractNumId w:val="42"/>
  </w:num>
  <w:num w:numId="46">
    <w:abstractNumId w:val="4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0A2"/>
    <w:rsid w:val="0000131B"/>
    <w:rsid w:val="000019F9"/>
    <w:rsid w:val="00001F6C"/>
    <w:rsid w:val="00001F77"/>
    <w:rsid w:val="000020C0"/>
    <w:rsid w:val="0000261B"/>
    <w:rsid w:val="00002CBE"/>
    <w:rsid w:val="00003708"/>
    <w:rsid w:val="00003EA5"/>
    <w:rsid w:val="00004062"/>
    <w:rsid w:val="00011AE2"/>
    <w:rsid w:val="00011B4F"/>
    <w:rsid w:val="00011BBC"/>
    <w:rsid w:val="00012AC9"/>
    <w:rsid w:val="00012F69"/>
    <w:rsid w:val="00013E50"/>
    <w:rsid w:val="00016921"/>
    <w:rsid w:val="00017A55"/>
    <w:rsid w:val="00020C83"/>
    <w:rsid w:val="00021D7D"/>
    <w:rsid w:val="000228A3"/>
    <w:rsid w:val="00022D20"/>
    <w:rsid w:val="000242DD"/>
    <w:rsid w:val="00024326"/>
    <w:rsid w:val="00024E0E"/>
    <w:rsid w:val="00025750"/>
    <w:rsid w:val="00025FAC"/>
    <w:rsid w:val="00026DFC"/>
    <w:rsid w:val="00027057"/>
    <w:rsid w:val="0002713D"/>
    <w:rsid w:val="0003052D"/>
    <w:rsid w:val="00031ACD"/>
    <w:rsid w:val="00033023"/>
    <w:rsid w:val="0003321F"/>
    <w:rsid w:val="00033EA8"/>
    <w:rsid w:val="00035967"/>
    <w:rsid w:val="00035A7D"/>
    <w:rsid w:val="00035E62"/>
    <w:rsid w:val="00037C79"/>
    <w:rsid w:val="00040F75"/>
    <w:rsid w:val="0004318D"/>
    <w:rsid w:val="00043197"/>
    <w:rsid w:val="000457A5"/>
    <w:rsid w:val="0004694E"/>
    <w:rsid w:val="0005062A"/>
    <w:rsid w:val="00051553"/>
    <w:rsid w:val="0005253C"/>
    <w:rsid w:val="00054188"/>
    <w:rsid w:val="000554CC"/>
    <w:rsid w:val="000559FA"/>
    <w:rsid w:val="00055DA0"/>
    <w:rsid w:val="00057390"/>
    <w:rsid w:val="00063A1B"/>
    <w:rsid w:val="00063DFC"/>
    <w:rsid w:val="000651AE"/>
    <w:rsid w:val="000656F1"/>
    <w:rsid w:val="00065A80"/>
    <w:rsid w:val="00066074"/>
    <w:rsid w:val="00067450"/>
    <w:rsid w:val="0006778D"/>
    <w:rsid w:val="00071322"/>
    <w:rsid w:val="0007177E"/>
    <w:rsid w:val="00072454"/>
    <w:rsid w:val="00072507"/>
    <w:rsid w:val="00073A24"/>
    <w:rsid w:val="00073F32"/>
    <w:rsid w:val="00082A10"/>
    <w:rsid w:val="000837F8"/>
    <w:rsid w:val="000844C1"/>
    <w:rsid w:val="0008751A"/>
    <w:rsid w:val="000909C6"/>
    <w:rsid w:val="00090A1D"/>
    <w:rsid w:val="00090F3F"/>
    <w:rsid w:val="00091446"/>
    <w:rsid w:val="0009183E"/>
    <w:rsid w:val="000919DC"/>
    <w:rsid w:val="00094279"/>
    <w:rsid w:val="00095C37"/>
    <w:rsid w:val="00096427"/>
    <w:rsid w:val="00097709"/>
    <w:rsid w:val="000A04B6"/>
    <w:rsid w:val="000A08FB"/>
    <w:rsid w:val="000A16CC"/>
    <w:rsid w:val="000A1D44"/>
    <w:rsid w:val="000A3128"/>
    <w:rsid w:val="000A365B"/>
    <w:rsid w:val="000A50B6"/>
    <w:rsid w:val="000A542E"/>
    <w:rsid w:val="000A5E9C"/>
    <w:rsid w:val="000B170E"/>
    <w:rsid w:val="000B1D97"/>
    <w:rsid w:val="000B6FB4"/>
    <w:rsid w:val="000C010A"/>
    <w:rsid w:val="000C02CD"/>
    <w:rsid w:val="000C17D8"/>
    <w:rsid w:val="000C2DBD"/>
    <w:rsid w:val="000C3BEB"/>
    <w:rsid w:val="000C46E8"/>
    <w:rsid w:val="000C48FB"/>
    <w:rsid w:val="000C5345"/>
    <w:rsid w:val="000C6822"/>
    <w:rsid w:val="000C6BCF"/>
    <w:rsid w:val="000C6D77"/>
    <w:rsid w:val="000C6FD6"/>
    <w:rsid w:val="000C74F4"/>
    <w:rsid w:val="000C7571"/>
    <w:rsid w:val="000C7E89"/>
    <w:rsid w:val="000D0296"/>
    <w:rsid w:val="000D0337"/>
    <w:rsid w:val="000D1E32"/>
    <w:rsid w:val="000D3380"/>
    <w:rsid w:val="000D4580"/>
    <w:rsid w:val="000D5649"/>
    <w:rsid w:val="000D6003"/>
    <w:rsid w:val="000D6098"/>
    <w:rsid w:val="000D6BF2"/>
    <w:rsid w:val="000D6E83"/>
    <w:rsid w:val="000D6EB2"/>
    <w:rsid w:val="000D77CE"/>
    <w:rsid w:val="000D7E16"/>
    <w:rsid w:val="000E07D1"/>
    <w:rsid w:val="000E275C"/>
    <w:rsid w:val="000E2CB1"/>
    <w:rsid w:val="000E3690"/>
    <w:rsid w:val="000E4557"/>
    <w:rsid w:val="000E4BDB"/>
    <w:rsid w:val="000E4F4F"/>
    <w:rsid w:val="000E562B"/>
    <w:rsid w:val="000E5BBD"/>
    <w:rsid w:val="000E73D8"/>
    <w:rsid w:val="000F0589"/>
    <w:rsid w:val="000F195E"/>
    <w:rsid w:val="000F1E25"/>
    <w:rsid w:val="000F35F3"/>
    <w:rsid w:val="000F38BC"/>
    <w:rsid w:val="000F4C40"/>
    <w:rsid w:val="000F5CF0"/>
    <w:rsid w:val="000F60B5"/>
    <w:rsid w:val="000F6166"/>
    <w:rsid w:val="0010014D"/>
    <w:rsid w:val="00100433"/>
    <w:rsid w:val="0010118F"/>
    <w:rsid w:val="0010217B"/>
    <w:rsid w:val="00102CDF"/>
    <w:rsid w:val="00102FB1"/>
    <w:rsid w:val="00103C41"/>
    <w:rsid w:val="00103CB1"/>
    <w:rsid w:val="00104130"/>
    <w:rsid w:val="00104BC0"/>
    <w:rsid w:val="00104E0B"/>
    <w:rsid w:val="001061CB"/>
    <w:rsid w:val="00106B92"/>
    <w:rsid w:val="001078AE"/>
    <w:rsid w:val="001108F6"/>
    <w:rsid w:val="00112BEA"/>
    <w:rsid w:val="001131BC"/>
    <w:rsid w:val="00113B86"/>
    <w:rsid w:val="001173C7"/>
    <w:rsid w:val="00120605"/>
    <w:rsid w:val="001212A2"/>
    <w:rsid w:val="00122A88"/>
    <w:rsid w:val="00123C19"/>
    <w:rsid w:val="00124B32"/>
    <w:rsid w:val="00125207"/>
    <w:rsid w:val="0012778B"/>
    <w:rsid w:val="001277EC"/>
    <w:rsid w:val="00127CF3"/>
    <w:rsid w:val="00130058"/>
    <w:rsid w:val="00130FE8"/>
    <w:rsid w:val="00133989"/>
    <w:rsid w:val="001349CD"/>
    <w:rsid w:val="00135403"/>
    <w:rsid w:val="00136BED"/>
    <w:rsid w:val="0013750B"/>
    <w:rsid w:val="00137BD0"/>
    <w:rsid w:val="00141B9E"/>
    <w:rsid w:val="00141CAA"/>
    <w:rsid w:val="001420B0"/>
    <w:rsid w:val="00143585"/>
    <w:rsid w:val="00146D92"/>
    <w:rsid w:val="001502D0"/>
    <w:rsid w:val="00150E82"/>
    <w:rsid w:val="0015234C"/>
    <w:rsid w:val="00155055"/>
    <w:rsid w:val="0015515B"/>
    <w:rsid w:val="001568A3"/>
    <w:rsid w:val="00156EC5"/>
    <w:rsid w:val="00160057"/>
    <w:rsid w:val="00160275"/>
    <w:rsid w:val="0016064F"/>
    <w:rsid w:val="00162348"/>
    <w:rsid w:val="00162DF2"/>
    <w:rsid w:val="00163957"/>
    <w:rsid w:val="00167AE0"/>
    <w:rsid w:val="00167E0A"/>
    <w:rsid w:val="00167E9C"/>
    <w:rsid w:val="00171381"/>
    <w:rsid w:val="001714DD"/>
    <w:rsid w:val="00171781"/>
    <w:rsid w:val="00172480"/>
    <w:rsid w:val="00172C50"/>
    <w:rsid w:val="00172DA8"/>
    <w:rsid w:val="00173965"/>
    <w:rsid w:val="001754F0"/>
    <w:rsid w:val="00177BF9"/>
    <w:rsid w:val="001800A2"/>
    <w:rsid w:val="001814F2"/>
    <w:rsid w:val="001849D4"/>
    <w:rsid w:val="0018646A"/>
    <w:rsid w:val="00186CE8"/>
    <w:rsid w:val="00187F99"/>
    <w:rsid w:val="001910C0"/>
    <w:rsid w:val="00191582"/>
    <w:rsid w:val="00191F3B"/>
    <w:rsid w:val="00192D07"/>
    <w:rsid w:val="001938E9"/>
    <w:rsid w:val="00194AD8"/>
    <w:rsid w:val="001954E0"/>
    <w:rsid w:val="001968CC"/>
    <w:rsid w:val="00196A97"/>
    <w:rsid w:val="00197B24"/>
    <w:rsid w:val="001A0D5B"/>
    <w:rsid w:val="001A11C9"/>
    <w:rsid w:val="001A1B41"/>
    <w:rsid w:val="001A33EB"/>
    <w:rsid w:val="001A33EC"/>
    <w:rsid w:val="001A3590"/>
    <w:rsid w:val="001A7052"/>
    <w:rsid w:val="001A7740"/>
    <w:rsid w:val="001B05E4"/>
    <w:rsid w:val="001B1186"/>
    <w:rsid w:val="001B57CC"/>
    <w:rsid w:val="001B6821"/>
    <w:rsid w:val="001B75E1"/>
    <w:rsid w:val="001B7637"/>
    <w:rsid w:val="001C4866"/>
    <w:rsid w:val="001C58D7"/>
    <w:rsid w:val="001C6A8C"/>
    <w:rsid w:val="001C71C5"/>
    <w:rsid w:val="001C763B"/>
    <w:rsid w:val="001C7D8B"/>
    <w:rsid w:val="001D0984"/>
    <w:rsid w:val="001D13C0"/>
    <w:rsid w:val="001D19F2"/>
    <w:rsid w:val="001D2F04"/>
    <w:rsid w:val="001D3F5B"/>
    <w:rsid w:val="001D4AF1"/>
    <w:rsid w:val="001D4C87"/>
    <w:rsid w:val="001D55C9"/>
    <w:rsid w:val="001D55CF"/>
    <w:rsid w:val="001D61C7"/>
    <w:rsid w:val="001D7D0C"/>
    <w:rsid w:val="001E0A3E"/>
    <w:rsid w:val="001E0E66"/>
    <w:rsid w:val="001E2626"/>
    <w:rsid w:val="001E264C"/>
    <w:rsid w:val="001E3B39"/>
    <w:rsid w:val="001E4A2F"/>
    <w:rsid w:val="001E5A1B"/>
    <w:rsid w:val="001E62A1"/>
    <w:rsid w:val="001E687D"/>
    <w:rsid w:val="001E6C56"/>
    <w:rsid w:val="001F1458"/>
    <w:rsid w:val="001F18BE"/>
    <w:rsid w:val="001F6240"/>
    <w:rsid w:val="001F7476"/>
    <w:rsid w:val="001F7E78"/>
    <w:rsid w:val="002010D8"/>
    <w:rsid w:val="00203A3D"/>
    <w:rsid w:val="00203C94"/>
    <w:rsid w:val="00204C26"/>
    <w:rsid w:val="00204F92"/>
    <w:rsid w:val="002059F4"/>
    <w:rsid w:val="00205C86"/>
    <w:rsid w:val="002064FD"/>
    <w:rsid w:val="00207072"/>
    <w:rsid w:val="00207464"/>
    <w:rsid w:val="0021024D"/>
    <w:rsid w:val="00210E5A"/>
    <w:rsid w:val="00211166"/>
    <w:rsid w:val="00212635"/>
    <w:rsid w:val="00213CBB"/>
    <w:rsid w:val="0021498B"/>
    <w:rsid w:val="00214DC7"/>
    <w:rsid w:val="00217B52"/>
    <w:rsid w:val="00220206"/>
    <w:rsid w:val="00220473"/>
    <w:rsid w:val="00221150"/>
    <w:rsid w:val="002223B3"/>
    <w:rsid w:val="00223521"/>
    <w:rsid w:val="00223786"/>
    <w:rsid w:val="00223F0A"/>
    <w:rsid w:val="0022446C"/>
    <w:rsid w:val="00226DBD"/>
    <w:rsid w:val="0023122B"/>
    <w:rsid w:val="0023316A"/>
    <w:rsid w:val="002367AB"/>
    <w:rsid w:val="00240BDF"/>
    <w:rsid w:val="002423E9"/>
    <w:rsid w:val="002436A0"/>
    <w:rsid w:val="0024386F"/>
    <w:rsid w:val="00243E2C"/>
    <w:rsid w:val="00245E9E"/>
    <w:rsid w:val="002467B4"/>
    <w:rsid w:val="002473CC"/>
    <w:rsid w:val="00247859"/>
    <w:rsid w:val="0025180A"/>
    <w:rsid w:val="00251FC8"/>
    <w:rsid w:val="00252297"/>
    <w:rsid w:val="0025286F"/>
    <w:rsid w:val="002529D6"/>
    <w:rsid w:val="00253DED"/>
    <w:rsid w:val="00254496"/>
    <w:rsid w:val="00254A64"/>
    <w:rsid w:val="00254AA7"/>
    <w:rsid w:val="00255269"/>
    <w:rsid w:val="00256A3F"/>
    <w:rsid w:val="00256F9B"/>
    <w:rsid w:val="0026040E"/>
    <w:rsid w:val="0026057F"/>
    <w:rsid w:val="00260629"/>
    <w:rsid w:val="00260B72"/>
    <w:rsid w:val="00261880"/>
    <w:rsid w:val="00262292"/>
    <w:rsid w:val="0026251C"/>
    <w:rsid w:val="00262A10"/>
    <w:rsid w:val="00262EEB"/>
    <w:rsid w:val="0026490A"/>
    <w:rsid w:val="002650B6"/>
    <w:rsid w:val="00265178"/>
    <w:rsid w:val="00265F46"/>
    <w:rsid w:val="0026707A"/>
    <w:rsid w:val="00270FB0"/>
    <w:rsid w:val="00272F76"/>
    <w:rsid w:val="00273F4C"/>
    <w:rsid w:val="002747A8"/>
    <w:rsid w:val="002753A6"/>
    <w:rsid w:val="00275AC7"/>
    <w:rsid w:val="00275C6A"/>
    <w:rsid w:val="0027615F"/>
    <w:rsid w:val="002768B1"/>
    <w:rsid w:val="00277D69"/>
    <w:rsid w:val="00280947"/>
    <w:rsid w:val="002811B4"/>
    <w:rsid w:val="00281318"/>
    <w:rsid w:val="002830E6"/>
    <w:rsid w:val="002847A6"/>
    <w:rsid w:val="002860D5"/>
    <w:rsid w:val="00287244"/>
    <w:rsid w:val="00287864"/>
    <w:rsid w:val="00287D0D"/>
    <w:rsid w:val="00290654"/>
    <w:rsid w:val="00291B12"/>
    <w:rsid w:val="00292233"/>
    <w:rsid w:val="00292251"/>
    <w:rsid w:val="0029389B"/>
    <w:rsid w:val="00294371"/>
    <w:rsid w:val="00294A64"/>
    <w:rsid w:val="002957B8"/>
    <w:rsid w:val="002963BF"/>
    <w:rsid w:val="002A19B1"/>
    <w:rsid w:val="002A309D"/>
    <w:rsid w:val="002A3B75"/>
    <w:rsid w:val="002A3CF5"/>
    <w:rsid w:val="002A5A0A"/>
    <w:rsid w:val="002A64D3"/>
    <w:rsid w:val="002B0597"/>
    <w:rsid w:val="002B0991"/>
    <w:rsid w:val="002B2702"/>
    <w:rsid w:val="002B29B2"/>
    <w:rsid w:val="002B5863"/>
    <w:rsid w:val="002B6F34"/>
    <w:rsid w:val="002B7C90"/>
    <w:rsid w:val="002C2200"/>
    <w:rsid w:val="002C224B"/>
    <w:rsid w:val="002C2908"/>
    <w:rsid w:val="002D109E"/>
    <w:rsid w:val="002D34F9"/>
    <w:rsid w:val="002D4003"/>
    <w:rsid w:val="002D4B91"/>
    <w:rsid w:val="002D68C9"/>
    <w:rsid w:val="002D6D17"/>
    <w:rsid w:val="002D7607"/>
    <w:rsid w:val="002D76AA"/>
    <w:rsid w:val="002E1CBB"/>
    <w:rsid w:val="002E25DC"/>
    <w:rsid w:val="002E27E3"/>
    <w:rsid w:val="002E3561"/>
    <w:rsid w:val="002E3DED"/>
    <w:rsid w:val="002E421D"/>
    <w:rsid w:val="002E4952"/>
    <w:rsid w:val="002E4EC5"/>
    <w:rsid w:val="002E5019"/>
    <w:rsid w:val="002E5ABE"/>
    <w:rsid w:val="002E7E8C"/>
    <w:rsid w:val="002F0EEA"/>
    <w:rsid w:val="002F1993"/>
    <w:rsid w:val="002F2B0E"/>
    <w:rsid w:val="002F68A9"/>
    <w:rsid w:val="002F6E4C"/>
    <w:rsid w:val="002F75F9"/>
    <w:rsid w:val="002F78C7"/>
    <w:rsid w:val="00300458"/>
    <w:rsid w:val="003017B6"/>
    <w:rsid w:val="00306548"/>
    <w:rsid w:val="00306A7B"/>
    <w:rsid w:val="00306EBD"/>
    <w:rsid w:val="00307911"/>
    <w:rsid w:val="00311C45"/>
    <w:rsid w:val="00312636"/>
    <w:rsid w:val="0031381A"/>
    <w:rsid w:val="00313C10"/>
    <w:rsid w:val="00315E5D"/>
    <w:rsid w:val="0032015F"/>
    <w:rsid w:val="003206AB"/>
    <w:rsid w:val="00321042"/>
    <w:rsid w:val="00322E26"/>
    <w:rsid w:val="00323505"/>
    <w:rsid w:val="00323821"/>
    <w:rsid w:val="003247A2"/>
    <w:rsid w:val="003262D3"/>
    <w:rsid w:val="003312A7"/>
    <w:rsid w:val="0033133E"/>
    <w:rsid w:val="0033320E"/>
    <w:rsid w:val="003337AF"/>
    <w:rsid w:val="003365A2"/>
    <w:rsid w:val="0034009E"/>
    <w:rsid w:val="00340B01"/>
    <w:rsid w:val="00341908"/>
    <w:rsid w:val="0034212B"/>
    <w:rsid w:val="00343789"/>
    <w:rsid w:val="00345F5E"/>
    <w:rsid w:val="0034730B"/>
    <w:rsid w:val="0035061A"/>
    <w:rsid w:val="00353199"/>
    <w:rsid w:val="003531DD"/>
    <w:rsid w:val="00353F44"/>
    <w:rsid w:val="00354E9D"/>
    <w:rsid w:val="003552AE"/>
    <w:rsid w:val="0035729F"/>
    <w:rsid w:val="003608AF"/>
    <w:rsid w:val="0036091A"/>
    <w:rsid w:val="00360A1E"/>
    <w:rsid w:val="0036374D"/>
    <w:rsid w:val="00363943"/>
    <w:rsid w:val="00363FA9"/>
    <w:rsid w:val="003643D9"/>
    <w:rsid w:val="00364F04"/>
    <w:rsid w:val="00365827"/>
    <w:rsid w:val="0036708B"/>
    <w:rsid w:val="00367138"/>
    <w:rsid w:val="00367C47"/>
    <w:rsid w:val="00370EA7"/>
    <w:rsid w:val="00371ABE"/>
    <w:rsid w:val="00371CEF"/>
    <w:rsid w:val="0037249C"/>
    <w:rsid w:val="003737B7"/>
    <w:rsid w:val="0037502F"/>
    <w:rsid w:val="00375421"/>
    <w:rsid w:val="0037603E"/>
    <w:rsid w:val="00376946"/>
    <w:rsid w:val="00380EFA"/>
    <w:rsid w:val="0038176A"/>
    <w:rsid w:val="00382439"/>
    <w:rsid w:val="0038280E"/>
    <w:rsid w:val="00383E80"/>
    <w:rsid w:val="00387B0B"/>
    <w:rsid w:val="00390050"/>
    <w:rsid w:val="00390705"/>
    <w:rsid w:val="00390EE5"/>
    <w:rsid w:val="00391F4F"/>
    <w:rsid w:val="00392063"/>
    <w:rsid w:val="00393037"/>
    <w:rsid w:val="00393B52"/>
    <w:rsid w:val="00394748"/>
    <w:rsid w:val="0039502A"/>
    <w:rsid w:val="00395035"/>
    <w:rsid w:val="0039528C"/>
    <w:rsid w:val="003955EF"/>
    <w:rsid w:val="00397A1A"/>
    <w:rsid w:val="00397B85"/>
    <w:rsid w:val="003A0625"/>
    <w:rsid w:val="003A3026"/>
    <w:rsid w:val="003A39D1"/>
    <w:rsid w:val="003A3AEE"/>
    <w:rsid w:val="003A48B1"/>
    <w:rsid w:val="003A7920"/>
    <w:rsid w:val="003B4E31"/>
    <w:rsid w:val="003B5490"/>
    <w:rsid w:val="003B54A0"/>
    <w:rsid w:val="003B5CA1"/>
    <w:rsid w:val="003C1E8F"/>
    <w:rsid w:val="003C2BDF"/>
    <w:rsid w:val="003C60E5"/>
    <w:rsid w:val="003C61BB"/>
    <w:rsid w:val="003C6C4A"/>
    <w:rsid w:val="003D04E8"/>
    <w:rsid w:val="003D0A09"/>
    <w:rsid w:val="003D0E70"/>
    <w:rsid w:val="003D0FD6"/>
    <w:rsid w:val="003D1D95"/>
    <w:rsid w:val="003D26C4"/>
    <w:rsid w:val="003D29A7"/>
    <w:rsid w:val="003D2BB2"/>
    <w:rsid w:val="003D2CAB"/>
    <w:rsid w:val="003D3A7D"/>
    <w:rsid w:val="003D48B3"/>
    <w:rsid w:val="003D5C32"/>
    <w:rsid w:val="003D65E8"/>
    <w:rsid w:val="003D7448"/>
    <w:rsid w:val="003D7F71"/>
    <w:rsid w:val="003E115B"/>
    <w:rsid w:val="003E5310"/>
    <w:rsid w:val="003E5A42"/>
    <w:rsid w:val="003E5B30"/>
    <w:rsid w:val="003E70DF"/>
    <w:rsid w:val="003E73A4"/>
    <w:rsid w:val="003F028F"/>
    <w:rsid w:val="003F0627"/>
    <w:rsid w:val="003F1898"/>
    <w:rsid w:val="003F285D"/>
    <w:rsid w:val="003F2AC5"/>
    <w:rsid w:val="003F3BD1"/>
    <w:rsid w:val="003F4096"/>
    <w:rsid w:val="003F5B00"/>
    <w:rsid w:val="003F6C1A"/>
    <w:rsid w:val="003F7C68"/>
    <w:rsid w:val="00400567"/>
    <w:rsid w:val="004013D9"/>
    <w:rsid w:val="00401DF5"/>
    <w:rsid w:val="00401F36"/>
    <w:rsid w:val="004027F2"/>
    <w:rsid w:val="00403540"/>
    <w:rsid w:val="00403F80"/>
    <w:rsid w:val="00405FD0"/>
    <w:rsid w:val="00406B6F"/>
    <w:rsid w:val="00407694"/>
    <w:rsid w:val="00410623"/>
    <w:rsid w:val="00410D2F"/>
    <w:rsid w:val="00412518"/>
    <w:rsid w:val="0041292E"/>
    <w:rsid w:val="00413878"/>
    <w:rsid w:val="00413B47"/>
    <w:rsid w:val="00414EF2"/>
    <w:rsid w:val="00416246"/>
    <w:rsid w:val="0042136F"/>
    <w:rsid w:val="00421523"/>
    <w:rsid w:val="00421968"/>
    <w:rsid w:val="0042236A"/>
    <w:rsid w:val="004230D9"/>
    <w:rsid w:val="00423EFF"/>
    <w:rsid w:val="00425C06"/>
    <w:rsid w:val="004267AB"/>
    <w:rsid w:val="00426941"/>
    <w:rsid w:val="00427677"/>
    <w:rsid w:val="0043068F"/>
    <w:rsid w:val="00431EAE"/>
    <w:rsid w:val="0043270B"/>
    <w:rsid w:val="004327D7"/>
    <w:rsid w:val="00434E2D"/>
    <w:rsid w:val="00435893"/>
    <w:rsid w:val="00436BA8"/>
    <w:rsid w:val="00440D68"/>
    <w:rsid w:val="00440EF9"/>
    <w:rsid w:val="00441F2A"/>
    <w:rsid w:val="00444CA6"/>
    <w:rsid w:val="00444E86"/>
    <w:rsid w:val="004452BC"/>
    <w:rsid w:val="00445786"/>
    <w:rsid w:val="00445ED5"/>
    <w:rsid w:val="00447586"/>
    <w:rsid w:val="00451C2A"/>
    <w:rsid w:val="00452008"/>
    <w:rsid w:val="00452D64"/>
    <w:rsid w:val="00453D25"/>
    <w:rsid w:val="0045707E"/>
    <w:rsid w:val="00457F4C"/>
    <w:rsid w:val="0046029E"/>
    <w:rsid w:val="0046134A"/>
    <w:rsid w:val="00461846"/>
    <w:rsid w:val="0046225E"/>
    <w:rsid w:val="00464C32"/>
    <w:rsid w:val="00464F6A"/>
    <w:rsid w:val="00465326"/>
    <w:rsid w:val="004712FF"/>
    <w:rsid w:val="0047171E"/>
    <w:rsid w:val="00473973"/>
    <w:rsid w:val="00473AE8"/>
    <w:rsid w:val="00475A0F"/>
    <w:rsid w:val="00476A1B"/>
    <w:rsid w:val="00477702"/>
    <w:rsid w:val="00480250"/>
    <w:rsid w:val="004810F4"/>
    <w:rsid w:val="0048165E"/>
    <w:rsid w:val="00481A1E"/>
    <w:rsid w:val="00481CB1"/>
    <w:rsid w:val="00482452"/>
    <w:rsid w:val="00483923"/>
    <w:rsid w:val="0048661A"/>
    <w:rsid w:val="0048731F"/>
    <w:rsid w:val="00487FCF"/>
    <w:rsid w:val="00492E7F"/>
    <w:rsid w:val="004931DD"/>
    <w:rsid w:val="0049329B"/>
    <w:rsid w:val="004934BD"/>
    <w:rsid w:val="00494323"/>
    <w:rsid w:val="0049506F"/>
    <w:rsid w:val="00495F63"/>
    <w:rsid w:val="004A085F"/>
    <w:rsid w:val="004A0E3A"/>
    <w:rsid w:val="004A2D33"/>
    <w:rsid w:val="004A3111"/>
    <w:rsid w:val="004A55C9"/>
    <w:rsid w:val="004A5B13"/>
    <w:rsid w:val="004B364B"/>
    <w:rsid w:val="004B3B0F"/>
    <w:rsid w:val="004B4657"/>
    <w:rsid w:val="004B604D"/>
    <w:rsid w:val="004C0C98"/>
    <w:rsid w:val="004C156B"/>
    <w:rsid w:val="004C7D2D"/>
    <w:rsid w:val="004D0245"/>
    <w:rsid w:val="004D0AA2"/>
    <w:rsid w:val="004D3809"/>
    <w:rsid w:val="004D3B5E"/>
    <w:rsid w:val="004D3C48"/>
    <w:rsid w:val="004D54B3"/>
    <w:rsid w:val="004D6129"/>
    <w:rsid w:val="004D7811"/>
    <w:rsid w:val="004E0324"/>
    <w:rsid w:val="004E2F51"/>
    <w:rsid w:val="004E3029"/>
    <w:rsid w:val="004E3781"/>
    <w:rsid w:val="004E4529"/>
    <w:rsid w:val="004E469D"/>
    <w:rsid w:val="004E5A3E"/>
    <w:rsid w:val="004E5CCE"/>
    <w:rsid w:val="004E6B6A"/>
    <w:rsid w:val="004E6EDC"/>
    <w:rsid w:val="004E7004"/>
    <w:rsid w:val="004E7023"/>
    <w:rsid w:val="004F028A"/>
    <w:rsid w:val="004F0EB3"/>
    <w:rsid w:val="004F1146"/>
    <w:rsid w:val="004F148A"/>
    <w:rsid w:val="004F39E0"/>
    <w:rsid w:val="004F4BC8"/>
    <w:rsid w:val="004F79DF"/>
    <w:rsid w:val="004F7F74"/>
    <w:rsid w:val="00501789"/>
    <w:rsid w:val="005018CA"/>
    <w:rsid w:val="00501920"/>
    <w:rsid w:val="00501D5C"/>
    <w:rsid w:val="0050220F"/>
    <w:rsid w:val="0050231A"/>
    <w:rsid w:val="005031CB"/>
    <w:rsid w:val="0050542E"/>
    <w:rsid w:val="00505B57"/>
    <w:rsid w:val="00506368"/>
    <w:rsid w:val="00507BE6"/>
    <w:rsid w:val="00510113"/>
    <w:rsid w:val="00511163"/>
    <w:rsid w:val="00511F61"/>
    <w:rsid w:val="0051294F"/>
    <w:rsid w:val="00514217"/>
    <w:rsid w:val="00515D52"/>
    <w:rsid w:val="00520536"/>
    <w:rsid w:val="00520823"/>
    <w:rsid w:val="00522BE5"/>
    <w:rsid w:val="00524937"/>
    <w:rsid w:val="005260BC"/>
    <w:rsid w:val="00527401"/>
    <w:rsid w:val="00527CED"/>
    <w:rsid w:val="00531B34"/>
    <w:rsid w:val="00531FC6"/>
    <w:rsid w:val="005368DF"/>
    <w:rsid w:val="00537997"/>
    <w:rsid w:val="00540510"/>
    <w:rsid w:val="0054099F"/>
    <w:rsid w:val="00541259"/>
    <w:rsid w:val="00541714"/>
    <w:rsid w:val="00541D80"/>
    <w:rsid w:val="0054326A"/>
    <w:rsid w:val="00544BF0"/>
    <w:rsid w:val="00546168"/>
    <w:rsid w:val="005503C2"/>
    <w:rsid w:val="005514B1"/>
    <w:rsid w:val="00551833"/>
    <w:rsid w:val="00552E6A"/>
    <w:rsid w:val="00553192"/>
    <w:rsid w:val="0055342B"/>
    <w:rsid w:val="00554562"/>
    <w:rsid w:val="00554AA2"/>
    <w:rsid w:val="00554C68"/>
    <w:rsid w:val="00555077"/>
    <w:rsid w:val="005559D7"/>
    <w:rsid w:val="00556547"/>
    <w:rsid w:val="005579BD"/>
    <w:rsid w:val="005579DB"/>
    <w:rsid w:val="005602B5"/>
    <w:rsid w:val="00560FEF"/>
    <w:rsid w:val="0056154E"/>
    <w:rsid w:val="005628BE"/>
    <w:rsid w:val="00562CFD"/>
    <w:rsid w:val="005632AD"/>
    <w:rsid w:val="005641DB"/>
    <w:rsid w:val="00564AFC"/>
    <w:rsid w:val="00565730"/>
    <w:rsid w:val="00567E9E"/>
    <w:rsid w:val="00571580"/>
    <w:rsid w:val="00571ED1"/>
    <w:rsid w:val="005734FC"/>
    <w:rsid w:val="00573545"/>
    <w:rsid w:val="00577162"/>
    <w:rsid w:val="00577174"/>
    <w:rsid w:val="00577CC1"/>
    <w:rsid w:val="00581C9D"/>
    <w:rsid w:val="00581CC6"/>
    <w:rsid w:val="00582253"/>
    <w:rsid w:val="00582604"/>
    <w:rsid w:val="00582AE6"/>
    <w:rsid w:val="0058374E"/>
    <w:rsid w:val="0058379C"/>
    <w:rsid w:val="00585949"/>
    <w:rsid w:val="0058616E"/>
    <w:rsid w:val="00586B77"/>
    <w:rsid w:val="00587513"/>
    <w:rsid w:val="005875A7"/>
    <w:rsid w:val="0059048C"/>
    <w:rsid w:val="0059062A"/>
    <w:rsid w:val="00590B73"/>
    <w:rsid w:val="0059159E"/>
    <w:rsid w:val="00592BCC"/>
    <w:rsid w:val="00594A71"/>
    <w:rsid w:val="00595296"/>
    <w:rsid w:val="00596311"/>
    <w:rsid w:val="005971D0"/>
    <w:rsid w:val="005A0F73"/>
    <w:rsid w:val="005A120F"/>
    <w:rsid w:val="005A1D92"/>
    <w:rsid w:val="005A25CF"/>
    <w:rsid w:val="005A2D8D"/>
    <w:rsid w:val="005A3680"/>
    <w:rsid w:val="005A3FD0"/>
    <w:rsid w:val="005A57BF"/>
    <w:rsid w:val="005A5AA7"/>
    <w:rsid w:val="005A73E0"/>
    <w:rsid w:val="005A7605"/>
    <w:rsid w:val="005A7B3C"/>
    <w:rsid w:val="005B08AC"/>
    <w:rsid w:val="005B0A24"/>
    <w:rsid w:val="005B2C78"/>
    <w:rsid w:val="005B2D7B"/>
    <w:rsid w:val="005B301F"/>
    <w:rsid w:val="005B37E3"/>
    <w:rsid w:val="005B3F74"/>
    <w:rsid w:val="005B3FA3"/>
    <w:rsid w:val="005B411B"/>
    <w:rsid w:val="005B551A"/>
    <w:rsid w:val="005B56D6"/>
    <w:rsid w:val="005B5B8B"/>
    <w:rsid w:val="005B5D89"/>
    <w:rsid w:val="005B7229"/>
    <w:rsid w:val="005C013F"/>
    <w:rsid w:val="005C0A45"/>
    <w:rsid w:val="005C1086"/>
    <w:rsid w:val="005C1404"/>
    <w:rsid w:val="005C1F7E"/>
    <w:rsid w:val="005C3200"/>
    <w:rsid w:val="005C4E99"/>
    <w:rsid w:val="005C5513"/>
    <w:rsid w:val="005C5F4F"/>
    <w:rsid w:val="005C6750"/>
    <w:rsid w:val="005C6791"/>
    <w:rsid w:val="005C7108"/>
    <w:rsid w:val="005D0B2F"/>
    <w:rsid w:val="005D1109"/>
    <w:rsid w:val="005D1724"/>
    <w:rsid w:val="005D1DF3"/>
    <w:rsid w:val="005D3FC6"/>
    <w:rsid w:val="005D6102"/>
    <w:rsid w:val="005E03D4"/>
    <w:rsid w:val="005E0BD5"/>
    <w:rsid w:val="005E2648"/>
    <w:rsid w:val="005E53A4"/>
    <w:rsid w:val="005E6631"/>
    <w:rsid w:val="005E789E"/>
    <w:rsid w:val="005E7EEF"/>
    <w:rsid w:val="005F064A"/>
    <w:rsid w:val="005F105B"/>
    <w:rsid w:val="005F2845"/>
    <w:rsid w:val="005F302B"/>
    <w:rsid w:val="005F32CE"/>
    <w:rsid w:val="005F3FEE"/>
    <w:rsid w:val="005F4873"/>
    <w:rsid w:val="005F5E6A"/>
    <w:rsid w:val="005F67FE"/>
    <w:rsid w:val="005F7837"/>
    <w:rsid w:val="006008D8"/>
    <w:rsid w:val="0060188C"/>
    <w:rsid w:val="00601FB6"/>
    <w:rsid w:val="00602BCD"/>
    <w:rsid w:val="00604422"/>
    <w:rsid w:val="006049A9"/>
    <w:rsid w:val="00604D3C"/>
    <w:rsid w:val="00606B21"/>
    <w:rsid w:val="00607629"/>
    <w:rsid w:val="00607966"/>
    <w:rsid w:val="0061013E"/>
    <w:rsid w:val="006111F4"/>
    <w:rsid w:val="0061177F"/>
    <w:rsid w:val="00612183"/>
    <w:rsid w:val="00612492"/>
    <w:rsid w:val="006124DD"/>
    <w:rsid w:val="0061565E"/>
    <w:rsid w:val="00616875"/>
    <w:rsid w:val="006173C4"/>
    <w:rsid w:val="006173E0"/>
    <w:rsid w:val="006177D8"/>
    <w:rsid w:val="00624788"/>
    <w:rsid w:val="00624FBA"/>
    <w:rsid w:val="00625FBD"/>
    <w:rsid w:val="0062627A"/>
    <w:rsid w:val="00626540"/>
    <w:rsid w:val="006302B5"/>
    <w:rsid w:val="0063224E"/>
    <w:rsid w:val="0063297B"/>
    <w:rsid w:val="00633D28"/>
    <w:rsid w:val="00634516"/>
    <w:rsid w:val="0063596B"/>
    <w:rsid w:val="00635A7E"/>
    <w:rsid w:val="006372E1"/>
    <w:rsid w:val="00640CD6"/>
    <w:rsid w:val="00643A85"/>
    <w:rsid w:val="00644359"/>
    <w:rsid w:val="006457EE"/>
    <w:rsid w:val="0064760F"/>
    <w:rsid w:val="00650322"/>
    <w:rsid w:val="006505E2"/>
    <w:rsid w:val="00650FD5"/>
    <w:rsid w:val="00652BB0"/>
    <w:rsid w:val="006537D5"/>
    <w:rsid w:val="00653DE3"/>
    <w:rsid w:val="00654762"/>
    <w:rsid w:val="00654BD4"/>
    <w:rsid w:val="00654E9F"/>
    <w:rsid w:val="00656D79"/>
    <w:rsid w:val="0065789C"/>
    <w:rsid w:val="006614E9"/>
    <w:rsid w:val="006622CF"/>
    <w:rsid w:val="0066322C"/>
    <w:rsid w:val="00663F28"/>
    <w:rsid w:val="0066536D"/>
    <w:rsid w:val="00665515"/>
    <w:rsid w:val="00665BF2"/>
    <w:rsid w:val="006679AB"/>
    <w:rsid w:val="00667B8B"/>
    <w:rsid w:val="00667FC6"/>
    <w:rsid w:val="00670CED"/>
    <w:rsid w:val="00674D13"/>
    <w:rsid w:val="00675A95"/>
    <w:rsid w:val="00676BCF"/>
    <w:rsid w:val="00676CAF"/>
    <w:rsid w:val="00676FBB"/>
    <w:rsid w:val="0067735E"/>
    <w:rsid w:val="00680757"/>
    <w:rsid w:val="00681C8B"/>
    <w:rsid w:val="0068349F"/>
    <w:rsid w:val="00683591"/>
    <w:rsid w:val="006839B3"/>
    <w:rsid w:val="0068530F"/>
    <w:rsid w:val="00687505"/>
    <w:rsid w:val="006904C1"/>
    <w:rsid w:val="00690828"/>
    <w:rsid w:val="006937CA"/>
    <w:rsid w:val="006937EC"/>
    <w:rsid w:val="0069485B"/>
    <w:rsid w:val="00694871"/>
    <w:rsid w:val="00695D2F"/>
    <w:rsid w:val="0069666E"/>
    <w:rsid w:val="00696E17"/>
    <w:rsid w:val="006978B1"/>
    <w:rsid w:val="00697E88"/>
    <w:rsid w:val="006A0871"/>
    <w:rsid w:val="006A16AB"/>
    <w:rsid w:val="006A1992"/>
    <w:rsid w:val="006A23C6"/>
    <w:rsid w:val="006A2A61"/>
    <w:rsid w:val="006A3DC5"/>
    <w:rsid w:val="006A4ED0"/>
    <w:rsid w:val="006A5816"/>
    <w:rsid w:val="006A60ED"/>
    <w:rsid w:val="006B0195"/>
    <w:rsid w:val="006B019C"/>
    <w:rsid w:val="006B07C7"/>
    <w:rsid w:val="006B07E4"/>
    <w:rsid w:val="006B2B33"/>
    <w:rsid w:val="006B404B"/>
    <w:rsid w:val="006B4244"/>
    <w:rsid w:val="006B5297"/>
    <w:rsid w:val="006B5EE8"/>
    <w:rsid w:val="006B7289"/>
    <w:rsid w:val="006B72DC"/>
    <w:rsid w:val="006B73F0"/>
    <w:rsid w:val="006B7ABD"/>
    <w:rsid w:val="006C0084"/>
    <w:rsid w:val="006C5564"/>
    <w:rsid w:val="006C5C01"/>
    <w:rsid w:val="006D0224"/>
    <w:rsid w:val="006D1378"/>
    <w:rsid w:val="006D2724"/>
    <w:rsid w:val="006D3221"/>
    <w:rsid w:val="006D3EA9"/>
    <w:rsid w:val="006D570C"/>
    <w:rsid w:val="006D58B9"/>
    <w:rsid w:val="006D5ADC"/>
    <w:rsid w:val="006D6C77"/>
    <w:rsid w:val="006D6F18"/>
    <w:rsid w:val="006D749E"/>
    <w:rsid w:val="006E4930"/>
    <w:rsid w:val="006E4938"/>
    <w:rsid w:val="006E4A6E"/>
    <w:rsid w:val="006E4F2C"/>
    <w:rsid w:val="006E58A9"/>
    <w:rsid w:val="006E7A18"/>
    <w:rsid w:val="006F462B"/>
    <w:rsid w:val="006F5F45"/>
    <w:rsid w:val="006F60B9"/>
    <w:rsid w:val="006F67E0"/>
    <w:rsid w:val="006F6BE7"/>
    <w:rsid w:val="0070015E"/>
    <w:rsid w:val="00700525"/>
    <w:rsid w:val="007009FD"/>
    <w:rsid w:val="00700DB6"/>
    <w:rsid w:val="00700DE2"/>
    <w:rsid w:val="00702919"/>
    <w:rsid w:val="0070633D"/>
    <w:rsid w:val="00707FC2"/>
    <w:rsid w:val="00712863"/>
    <w:rsid w:val="0072059F"/>
    <w:rsid w:val="007207C3"/>
    <w:rsid w:val="00720F42"/>
    <w:rsid w:val="00721D4B"/>
    <w:rsid w:val="007232AF"/>
    <w:rsid w:val="007237D2"/>
    <w:rsid w:val="00725504"/>
    <w:rsid w:val="007259E6"/>
    <w:rsid w:val="00725EBD"/>
    <w:rsid w:val="00727538"/>
    <w:rsid w:val="0073084B"/>
    <w:rsid w:val="0073089D"/>
    <w:rsid w:val="00731471"/>
    <w:rsid w:val="00733E25"/>
    <w:rsid w:val="007348C3"/>
    <w:rsid w:val="00735481"/>
    <w:rsid w:val="007356A3"/>
    <w:rsid w:val="00736360"/>
    <w:rsid w:val="00737228"/>
    <w:rsid w:val="007372CA"/>
    <w:rsid w:val="00737409"/>
    <w:rsid w:val="00740171"/>
    <w:rsid w:val="00740C1F"/>
    <w:rsid w:val="00743190"/>
    <w:rsid w:val="007461E6"/>
    <w:rsid w:val="0074670B"/>
    <w:rsid w:val="00747474"/>
    <w:rsid w:val="007474D4"/>
    <w:rsid w:val="007509D6"/>
    <w:rsid w:val="00750A95"/>
    <w:rsid w:val="00751379"/>
    <w:rsid w:val="00752371"/>
    <w:rsid w:val="00753E61"/>
    <w:rsid w:val="00754141"/>
    <w:rsid w:val="00754A63"/>
    <w:rsid w:val="007559E2"/>
    <w:rsid w:val="00756693"/>
    <w:rsid w:val="00756A20"/>
    <w:rsid w:val="00756C8A"/>
    <w:rsid w:val="00756FAE"/>
    <w:rsid w:val="007576E7"/>
    <w:rsid w:val="007579D2"/>
    <w:rsid w:val="00760407"/>
    <w:rsid w:val="00762CB7"/>
    <w:rsid w:val="00763A24"/>
    <w:rsid w:val="00765169"/>
    <w:rsid w:val="0076541A"/>
    <w:rsid w:val="007654CA"/>
    <w:rsid w:val="0076684E"/>
    <w:rsid w:val="007668E4"/>
    <w:rsid w:val="00766DF0"/>
    <w:rsid w:val="007704BC"/>
    <w:rsid w:val="00774AE3"/>
    <w:rsid w:val="00774F4D"/>
    <w:rsid w:val="00776F59"/>
    <w:rsid w:val="00777381"/>
    <w:rsid w:val="00777992"/>
    <w:rsid w:val="00777AF9"/>
    <w:rsid w:val="007802CC"/>
    <w:rsid w:val="00781FA5"/>
    <w:rsid w:val="00781FB3"/>
    <w:rsid w:val="00783592"/>
    <w:rsid w:val="007841E9"/>
    <w:rsid w:val="00785DE1"/>
    <w:rsid w:val="00790398"/>
    <w:rsid w:val="0079201D"/>
    <w:rsid w:val="00793068"/>
    <w:rsid w:val="00793C27"/>
    <w:rsid w:val="00793F6A"/>
    <w:rsid w:val="007943DA"/>
    <w:rsid w:val="007943E4"/>
    <w:rsid w:val="00794C95"/>
    <w:rsid w:val="00794DAA"/>
    <w:rsid w:val="00796ED8"/>
    <w:rsid w:val="00797520"/>
    <w:rsid w:val="007A2631"/>
    <w:rsid w:val="007A416A"/>
    <w:rsid w:val="007A510B"/>
    <w:rsid w:val="007A5FAC"/>
    <w:rsid w:val="007A6B93"/>
    <w:rsid w:val="007A6D63"/>
    <w:rsid w:val="007B0EC1"/>
    <w:rsid w:val="007B1BF0"/>
    <w:rsid w:val="007B1F4F"/>
    <w:rsid w:val="007B3C27"/>
    <w:rsid w:val="007B4DE5"/>
    <w:rsid w:val="007B7F6D"/>
    <w:rsid w:val="007C163D"/>
    <w:rsid w:val="007C1F0E"/>
    <w:rsid w:val="007C266E"/>
    <w:rsid w:val="007C2755"/>
    <w:rsid w:val="007C316E"/>
    <w:rsid w:val="007C3869"/>
    <w:rsid w:val="007C40F9"/>
    <w:rsid w:val="007C4B66"/>
    <w:rsid w:val="007C5EA2"/>
    <w:rsid w:val="007C6633"/>
    <w:rsid w:val="007C702D"/>
    <w:rsid w:val="007C73E0"/>
    <w:rsid w:val="007D06F4"/>
    <w:rsid w:val="007D2329"/>
    <w:rsid w:val="007D29B4"/>
    <w:rsid w:val="007D2D68"/>
    <w:rsid w:val="007D2D7B"/>
    <w:rsid w:val="007D4FB9"/>
    <w:rsid w:val="007D57E2"/>
    <w:rsid w:val="007E085A"/>
    <w:rsid w:val="007E0BE4"/>
    <w:rsid w:val="007E1BAF"/>
    <w:rsid w:val="007E2E21"/>
    <w:rsid w:val="007E308F"/>
    <w:rsid w:val="007E3B20"/>
    <w:rsid w:val="007E4BB3"/>
    <w:rsid w:val="007E59F6"/>
    <w:rsid w:val="007E6646"/>
    <w:rsid w:val="007E6CAF"/>
    <w:rsid w:val="007E7ECA"/>
    <w:rsid w:val="007F057F"/>
    <w:rsid w:val="007F0E4E"/>
    <w:rsid w:val="007F23B2"/>
    <w:rsid w:val="007F2FBA"/>
    <w:rsid w:val="007F47D5"/>
    <w:rsid w:val="007F5D15"/>
    <w:rsid w:val="007F76EE"/>
    <w:rsid w:val="007F7B6C"/>
    <w:rsid w:val="007F7BED"/>
    <w:rsid w:val="008011FB"/>
    <w:rsid w:val="00801752"/>
    <w:rsid w:val="00802882"/>
    <w:rsid w:val="008035EA"/>
    <w:rsid w:val="008036DD"/>
    <w:rsid w:val="00803E6A"/>
    <w:rsid w:val="00803F1A"/>
    <w:rsid w:val="0080482D"/>
    <w:rsid w:val="00805008"/>
    <w:rsid w:val="0080502A"/>
    <w:rsid w:val="008052F4"/>
    <w:rsid w:val="008053EA"/>
    <w:rsid w:val="008055E6"/>
    <w:rsid w:val="0081005E"/>
    <w:rsid w:val="0081044C"/>
    <w:rsid w:val="0081088A"/>
    <w:rsid w:val="00811569"/>
    <w:rsid w:val="00812F5B"/>
    <w:rsid w:val="00813A51"/>
    <w:rsid w:val="00814573"/>
    <w:rsid w:val="0081581C"/>
    <w:rsid w:val="00815ACD"/>
    <w:rsid w:val="00816CE2"/>
    <w:rsid w:val="00816DD5"/>
    <w:rsid w:val="00817489"/>
    <w:rsid w:val="008175DE"/>
    <w:rsid w:val="00820908"/>
    <w:rsid w:val="00820E63"/>
    <w:rsid w:val="008220FC"/>
    <w:rsid w:val="00822682"/>
    <w:rsid w:val="00823BDE"/>
    <w:rsid w:val="0082710B"/>
    <w:rsid w:val="008279B4"/>
    <w:rsid w:val="00830C6A"/>
    <w:rsid w:val="0083184D"/>
    <w:rsid w:val="00832A9F"/>
    <w:rsid w:val="00835727"/>
    <w:rsid w:val="00835D99"/>
    <w:rsid w:val="0083674E"/>
    <w:rsid w:val="008370EF"/>
    <w:rsid w:val="00837A7E"/>
    <w:rsid w:val="00837F16"/>
    <w:rsid w:val="008410B7"/>
    <w:rsid w:val="00842A39"/>
    <w:rsid w:val="00843B86"/>
    <w:rsid w:val="00846B77"/>
    <w:rsid w:val="00847928"/>
    <w:rsid w:val="008505E6"/>
    <w:rsid w:val="00850F76"/>
    <w:rsid w:val="00851092"/>
    <w:rsid w:val="008523C6"/>
    <w:rsid w:val="008542CC"/>
    <w:rsid w:val="00854764"/>
    <w:rsid w:val="00855FE7"/>
    <w:rsid w:val="008565F9"/>
    <w:rsid w:val="008566DC"/>
    <w:rsid w:val="00857446"/>
    <w:rsid w:val="008574EF"/>
    <w:rsid w:val="00857F4A"/>
    <w:rsid w:val="0086082F"/>
    <w:rsid w:val="00861EEB"/>
    <w:rsid w:val="008621A2"/>
    <w:rsid w:val="00862FA1"/>
    <w:rsid w:val="0086384B"/>
    <w:rsid w:val="00865DC1"/>
    <w:rsid w:val="00866421"/>
    <w:rsid w:val="0086722D"/>
    <w:rsid w:val="008706D2"/>
    <w:rsid w:val="008717E7"/>
    <w:rsid w:val="00871C73"/>
    <w:rsid w:val="00872226"/>
    <w:rsid w:val="008734A0"/>
    <w:rsid w:val="00873673"/>
    <w:rsid w:val="00874674"/>
    <w:rsid w:val="008765BC"/>
    <w:rsid w:val="00876D9F"/>
    <w:rsid w:val="00876E49"/>
    <w:rsid w:val="008773D8"/>
    <w:rsid w:val="00877937"/>
    <w:rsid w:val="0088205C"/>
    <w:rsid w:val="00882F0D"/>
    <w:rsid w:val="0088377C"/>
    <w:rsid w:val="00884451"/>
    <w:rsid w:val="008849FC"/>
    <w:rsid w:val="00885216"/>
    <w:rsid w:val="008857DC"/>
    <w:rsid w:val="00890218"/>
    <w:rsid w:val="00891B70"/>
    <w:rsid w:val="00892927"/>
    <w:rsid w:val="00892CF2"/>
    <w:rsid w:val="008933CD"/>
    <w:rsid w:val="008942E7"/>
    <w:rsid w:val="00894A19"/>
    <w:rsid w:val="00894BFB"/>
    <w:rsid w:val="00895C58"/>
    <w:rsid w:val="00896064"/>
    <w:rsid w:val="0089723C"/>
    <w:rsid w:val="008A0BF5"/>
    <w:rsid w:val="008A0E74"/>
    <w:rsid w:val="008A3122"/>
    <w:rsid w:val="008A4F33"/>
    <w:rsid w:val="008A5666"/>
    <w:rsid w:val="008A6324"/>
    <w:rsid w:val="008A6A03"/>
    <w:rsid w:val="008A7A60"/>
    <w:rsid w:val="008B04F4"/>
    <w:rsid w:val="008B0D4D"/>
    <w:rsid w:val="008B0FF7"/>
    <w:rsid w:val="008B1916"/>
    <w:rsid w:val="008B1D96"/>
    <w:rsid w:val="008B3C7D"/>
    <w:rsid w:val="008B4205"/>
    <w:rsid w:val="008B5FF0"/>
    <w:rsid w:val="008B6369"/>
    <w:rsid w:val="008B7903"/>
    <w:rsid w:val="008C02F0"/>
    <w:rsid w:val="008C0586"/>
    <w:rsid w:val="008C1E1C"/>
    <w:rsid w:val="008C2533"/>
    <w:rsid w:val="008C2FF6"/>
    <w:rsid w:val="008C3001"/>
    <w:rsid w:val="008C36FC"/>
    <w:rsid w:val="008C3B2B"/>
    <w:rsid w:val="008C4B13"/>
    <w:rsid w:val="008C5706"/>
    <w:rsid w:val="008C6C5F"/>
    <w:rsid w:val="008D066A"/>
    <w:rsid w:val="008D079A"/>
    <w:rsid w:val="008D12AE"/>
    <w:rsid w:val="008D158B"/>
    <w:rsid w:val="008D1A37"/>
    <w:rsid w:val="008D33A0"/>
    <w:rsid w:val="008D3714"/>
    <w:rsid w:val="008D39D3"/>
    <w:rsid w:val="008D466C"/>
    <w:rsid w:val="008D74E9"/>
    <w:rsid w:val="008D74ED"/>
    <w:rsid w:val="008E14C6"/>
    <w:rsid w:val="008E2EBA"/>
    <w:rsid w:val="008E3657"/>
    <w:rsid w:val="008E4685"/>
    <w:rsid w:val="008E4A8D"/>
    <w:rsid w:val="008E5410"/>
    <w:rsid w:val="008E5B6E"/>
    <w:rsid w:val="008E6A27"/>
    <w:rsid w:val="008E7076"/>
    <w:rsid w:val="008E73FC"/>
    <w:rsid w:val="008F03B4"/>
    <w:rsid w:val="008F0C84"/>
    <w:rsid w:val="008F1B10"/>
    <w:rsid w:val="008F1EC4"/>
    <w:rsid w:val="008F338A"/>
    <w:rsid w:val="008F3709"/>
    <w:rsid w:val="008F6AEB"/>
    <w:rsid w:val="008F6B06"/>
    <w:rsid w:val="0090041F"/>
    <w:rsid w:val="00900ABE"/>
    <w:rsid w:val="00900E4D"/>
    <w:rsid w:val="009024B6"/>
    <w:rsid w:val="00903B3F"/>
    <w:rsid w:val="0090568C"/>
    <w:rsid w:val="009057AE"/>
    <w:rsid w:val="00907FAC"/>
    <w:rsid w:val="0091033B"/>
    <w:rsid w:val="00910FED"/>
    <w:rsid w:val="00911038"/>
    <w:rsid w:val="00912908"/>
    <w:rsid w:val="0091300A"/>
    <w:rsid w:val="009132D5"/>
    <w:rsid w:val="0091450D"/>
    <w:rsid w:val="009150CC"/>
    <w:rsid w:val="009174E0"/>
    <w:rsid w:val="00917C3F"/>
    <w:rsid w:val="00917FB2"/>
    <w:rsid w:val="0092068F"/>
    <w:rsid w:val="00921E40"/>
    <w:rsid w:val="00922CF5"/>
    <w:rsid w:val="009234C6"/>
    <w:rsid w:val="0092403E"/>
    <w:rsid w:val="00924E43"/>
    <w:rsid w:val="00925810"/>
    <w:rsid w:val="00925D4E"/>
    <w:rsid w:val="00927DA0"/>
    <w:rsid w:val="0093194D"/>
    <w:rsid w:val="00931BA1"/>
    <w:rsid w:val="00931FA3"/>
    <w:rsid w:val="0093369C"/>
    <w:rsid w:val="00933CBF"/>
    <w:rsid w:val="00934DFC"/>
    <w:rsid w:val="00935EDB"/>
    <w:rsid w:val="00935FE1"/>
    <w:rsid w:val="00940286"/>
    <w:rsid w:val="00940C90"/>
    <w:rsid w:val="00941110"/>
    <w:rsid w:val="00942F1B"/>
    <w:rsid w:val="00942F4B"/>
    <w:rsid w:val="00943D6F"/>
    <w:rsid w:val="00945826"/>
    <w:rsid w:val="0094650C"/>
    <w:rsid w:val="00947AD2"/>
    <w:rsid w:val="00950776"/>
    <w:rsid w:val="00950F22"/>
    <w:rsid w:val="00951898"/>
    <w:rsid w:val="009520B7"/>
    <w:rsid w:val="009542AA"/>
    <w:rsid w:val="0095471B"/>
    <w:rsid w:val="00955321"/>
    <w:rsid w:val="009559E7"/>
    <w:rsid w:val="00956D89"/>
    <w:rsid w:val="009572B2"/>
    <w:rsid w:val="0095776E"/>
    <w:rsid w:val="00961415"/>
    <w:rsid w:val="009623E9"/>
    <w:rsid w:val="009631D2"/>
    <w:rsid w:val="009636F4"/>
    <w:rsid w:val="00963B7F"/>
    <w:rsid w:val="0096478F"/>
    <w:rsid w:val="00965AD0"/>
    <w:rsid w:val="00966EA7"/>
    <w:rsid w:val="009671FB"/>
    <w:rsid w:val="00967C46"/>
    <w:rsid w:val="00967D26"/>
    <w:rsid w:val="00967F43"/>
    <w:rsid w:val="00967F70"/>
    <w:rsid w:val="0097060A"/>
    <w:rsid w:val="00970DE0"/>
    <w:rsid w:val="00971072"/>
    <w:rsid w:val="00972857"/>
    <w:rsid w:val="00974C49"/>
    <w:rsid w:val="00975636"/>
    <w:rsid w:val="0097573C"/>
    <w:rsid w:val="0097585D"/>
    <w:rsid w:val="009768AC"/>
    <w:rsid w:val="0097734E"/>
    <w:rsid w:val="0097788C"/>
    <w:rsid w:val="00980C8F"/>
    <w:rsid w:val="00981874"/>
    <w:rsid w:val="0098308F"/>
    <w:rsid w:val="00983EA3"/>
    <w:rsid w:val="009840C6"/>
    <w:rsid w:val="009847DE"/>
    <w:rsid w:val="00986CF0"/>
    <w:rsid w:val="009871CC"/>
    <w:rsid w:val="00990DB5"/>
    <w:rsid w:val="00991189"/>
    <w:rsid w:val="009911FF"/>
    <w:rsid w:val="00994790"/>
    <w:rsid w:val="00994867"/>
    <w:rsid w:val="009959E7"/>
    <w:rsid w:val="0099627E"/>
    <w:rsid w:val="009A0FFB"/>
    <w:rsid w:val="009A1742"/>
    <w:rsid w:val="009A1B54"/>
    <w:rsid w:val="009A2500"/>
    <w:rsid w:val="009A4084"/>
    <w:rsid w:val="009A6DE5"/>
    <w:rsid w:val="009B0559"/>
    <w:rsid w:val="009B120B"/>
    <w:rsid w:val="009B1678"/>
    <w:rsid w:val="009B1A2C"/>
    <w:rsid w:val="009B1FBE"/>
    <w:rsid w:val="009B3A30"/>
    <w:rsid w:val="009B50A6"/>
    <w:rsid w:val="009B51A4"/>
    <w:rsid w:val="009B5986"/>
    <w:rsid w:val="009B5B60"/>
    <w:rsid w:val="009B616F"/>
    <w:rsid w:val="009B6D1E"/>
    <w:rsid w:val="009B74F1"/>
    <w:rsid w:val="009C03E5"/>
    <w:rsid w:val="009C1CC9"/>
    <w:rsid w:val="009C2E05"/>
    <w:rsid w:val="009C41FA"/>
    <w:rsid w:val="009C6791"/>
    <w:rsid w:val="009C6AA4"/>
    <w:rsid w:val="009C70EC"/>
    <w:rsid w:val="009C7B81"/>
    <w:rsid w:val="009D0458"/>
    <w:rsid w:val="009D119E"/>
    <w:rsid w:val="009D1FFD"/>
    <w:rsid w:val="009D2879"/>
    <w:rsid w:val="009D2FA8"/>
    <w:rsid w:val="009D5A52"/>
    <w:rsid w:val="009D60DE"/>
    <w:rsid w:val="009D780E"/>
    <w:rsid w:val="009D7E6B"/>
    <w:rsid w:val="009E05ED"/>
    <w:rsid w:val="009E07E7"/>
    <w:rsid w:val="009E2F13"/>
    <w:rsid w:val="009E38B3"/>
    <w:rsid w:val="009E5D4C"/>
    <w:rsid w:val="009E6881"/>
    <w:rsid w:val="009E6D12"/>
    <w:rsid w:val="009E7431"/>
    <w:rsid w:val="009E7E75"/>
    <w:rsid w:val="009F0841"/>
    <w:rsid w:val="009F0E68"/>
    <w:rsid w:val="009F1AA4"/>
    <w:rsid w:val="009F3CF6"/>
    <w:rsid w:val="009F4208"/>
    <w:rsid w:val="009F44EE"/>
    <w:rsid w:val="009F4A80"/>
    <w:rsid w:val="009F4D69"/>
    <w:rsid w:val="009F50BC"/>
    <w:rsid w:val="009F58D9"/>
    <w:rsid w:val="009F5B60"/>
    <w:rsid w:val="009F61A4"/>
    <w:rsid w:val="009F64D1"/>
    <w:rsid w:val="009F663F"/>
    <w:rsid w:val="009F69C4"/>
    <w:rsid w:val="009F772C"/>
    <w:rsid w:val="009F7ACE"/>
    <w:rsid w:val="00A01C08"/>
    <w:rsid w:val="00A04255"/>
    <w:rsid w:val="00A0511B"/>
    <w:rsid w:val="00A057A7"/>
    <w:rsid w:val="00A05BD4"/>
    <w:rsid w:val="00A061CC"/>
    <w:rsid w:val="00A0649B"/>
    <w:rsid w:val="00A064AC"/>
    <w:rsid w:val="00A0784D"/>
    <w:rsid w:val="00A07A60"/>
    <w:rsid w:val="00A07B1E"/>
    <w:rsid w:val="00A10D7F"/>
    <w:rsid w:val="00A11D9A"/>
    <w:rsid w:val="00A12248"/>
    <w:rsid w:val="00A13306"/>
    <w:rsid w:val="00A13873"/>
    <w:rsid w:val="00A14E43"/>
    <w:rsid w:val="00A14E50"/>
    <w:rsid w:val="00A14ED7"/>
    <w:rsid w:val="00A15A99"/>
    <w:rsid w:val="00A212BC"/>
    <w:rsid w:val="00A2189C"/>
    <w:rsid w:val="00A221F1"/>
    <w:rsid w:val="00A225EA"/>
    <w:rsid w:val="00A2285F"/>
    <w:rsid w:val="00A22BD4"/>
    <w:rsid w:val="00A23344"/>
    <w:rsid w:val="00A24217"/>
    <w:rsid w:val="00A242B2"/>
    <w:rsid w:val="00A2545C"/>
    <w:rsid w:val="00A26B82"/>
    <w:rsid w:val="00A279B5"/>
    <w:rsid w:val="00A33311"/>
    <w:rsid w:val="00A34518"/>
    <w:rsid w:val="00A3705D"/>
    <w:rsid w:val="00A400E7"/>
    <w:rsid w:val="00A409CD"/>
    <w:rsid w:val="00A414CA"/>
    <w:rsid w:val="00A42739"/>
    <w:rsid w:val="00A42C11"/>
    <w:rsid w:val="00A453AF"/>
    <w:rsid w:val="00A477DE"/>
    <w:rsid w:val="00A5008F"/>
    <w:rsid w:val="00A50097"/>
    <w:rsid w:val="00A50FF4"/>
    <w:rsid w:val="00A519AD"/>
    <w:rsid w:val="00A520E7"/>
    <w:rsid w:val="00A523B7"/>
    <w:rsid w:val="00A52677"/>
    <w:rsid w:val="00A52AB3"/>
    <w:rsid w:val="00A53507"/>
    <w:rsid w:val="00A565E7"/>
    <w:rsid w:val="00A568FF"/>
    <w:rsid w:val="00A57C78"/>
    <w:rsid w:val="00A6045A"/>
    <w:rsid w:val="00A60BCB"/>
    <w:rsid w:val="00A61354"/>
    <w:rsid w:val="00A636E4"/>
    <w:rsid w:val="00A640F8"/>
    <w:rsid w:val="00A6426F"/>
    <w:rsid w:val="00A64BD5"/>
    <w:rsid w:val="00A65BAE"/>
    <w:rsid w:val="00A664CF"/>
    <w:rsid w:val="00A670D6"/>
    <w:rsid w:val="00A67B31"/>
    <w:rsid w:val="00A67DF1"/>
    <w:rsid w:val="00A7057C"/>
    <w:rsid w:val="00A73764"/>
    <w:rsid w:val="00A7379B"/>
    <w:rsid w:val="00A74816"/>
    <w:rsid w:val="00A74EA3"/>
    <w:rsid w:val="00A776B9"/>
    <w:rsid w:val="00A77BEE"/>
    <w:rsid w:val="00A77FD2"/>
    <w:rsid w:val="00A81517"/>
    <w:rsid w:val="00A81FF8"/>
    <w:rsid w:val="00A825E1"/>
    <w:rsid w:val="00A84170"/>
    <w:rsid w:val="00A84DA0"/>
    <w:rsid w:val="00A855B4"/>
    <w:rsid w:val="00A8563D"/>
    <w:rsid w:val="00A86236"/>
    <w:rsid w:val="00A8652A"/>
    <w:rsid w:val="00A86706"/>
    <w:rsid w:val="00A87101"/>
    <w:rsid w:val="00A87166"/>
    <w:rsid w:val="00A90031"/>
    <w:rsid w:val="00A90A6B"/>
    <w:rsid w:val="00A9234C"/>
    <w:rsid w:val="00A9294A"/>
    <w:rsid w:val="00A9355B"/>
    <w:rsid w:val="00A9409F"/>
    <w:rsid w:val="00A95E5C"/>
    <w:rsid w:val="00A96792"/>
    <w:rsid w:val="00A979A7"/>
    <w:rsid w:val="00A97D61"/>
    <w:rsid w:val="00AA2CC6"/>
    <w:rsid w:val="00AA44C5"/>
    <w:rsid w:val="00AA7453"/>
    <w:rsid w:val="00AA7F5B"/>
    <w:rsid w:val="00AB0465"/>
    <w:rsid w:val="00AB0DD4"/>
    <w:rsid w:val="00AB2DED"/>
    <w:rsid w:val="00AB3533"/>
    <w:rsid w:val="00AB3884"/>
    <w:rsid w:val="00AB3E59"/>
    <w:rsid w:val="00AB7164"/>
    <w:rsid w:val="00AB7887"/>
    <w:rsid w:val="00AB7E3D"/>
    <w:rsid w:val="00AC04E0"/>
    <w:rsid w:val="00AC0A91"/>
    <w:rsid w:val="00AC12BD"/>
    <w:rsid w:val="00AC2299"/>
    <w:rsid w:val="00AC2420"/>
    <w:rsid w:val="00AC306E"/>
    <w:rsid w:val="00AC3A92"/>
    <w:rsid w:val="00AC4307"/>
    <w:rsid w:val="00AC4BD6"/>
    <w:rsid w:val="00AC6876"/>
    <w:rsid w:val="00AC7ADF"/>
    <w:rsid w:val="00AD0ABF"/>
    <w:rsid w:val="00AD1C97"/>
    <w:rsid w:val="00AD4719"/>
    <w:rsid w:val="00AD5A0E"/>
    <w:rsid w:val="00AD6327"/>
    <w:rsid w:val="00AD6710"/>
    <w:rsid w:val="00AD7241"/>
    <w:rsid w:val="00AE18D7"/>
    <w:rsid w:val="00AE19AE"/>
    <w:rsid w:val="00AE1DB2"/>
    <w:rsid w:val="00AE2D7F"/>
    <w:rsid w:val="00AE2DA3"/>
    <w:rsid w:val="00AE454E"/>
    <w:rsid w:val="00AE4A3D"/>
    <w:rsid w:val="00AE5449"/>
    <w:rsid w:val="00AE7508"/>
    <w:rsid w:val="00AE7B6F"/>
    <w:rsid w:val="00AF05A6"/>
    <w:rsid w:val="00AF0D88"/>
    <w:rsid w:val="00AF1C56"/>
    <w:rsid w:val="00AF27E6"/>
    <w:rsid w:val="00AF2E8E"/>
    <w:rsid w:val="00AF4778"/>
    <w:rsid w:val="00AF4F7C"/>
    <w:rsid w:val="00AF527B"/>
    <w:rsid w:val="00AF6BEA"/>
    <w:rsid w:val="00B0014E"/>
    <w:rsid w:val="00B00DB4"/>
    <w:rsid w:val="00B02A22"/>
    <w:rsid w:val="00B02C70"/>
    <w:rsid w:val="00B030CF"/>
    <w:rsid w:val="00B03C58"/>
    <w:rsid w:val="00B07B10"/>
    <w:rsid w:val="00B10FF4"/>
    <w:rsid w:val="00B110FE"/>
    <w:rsid w:val="00B129B0"/>
    <w:rsid w:val="00B12ECC"/>
    <w:rsid w:val="00B14822"/>
    <w:rsid w:val="00B1528D"/>
    <w:rsid w:val="00B15E53"/>
    <w:rsid w:val="00B171D8"/>
    <w:rsid w:val="00B2052A"/>
    <w:rsid w:val="00B20E63"/>
    <w:rsid w:val="00B21C0D"/>
    <w:rsid w:val="00B21EAF"/>
    <w:rsid w:val="00B249D6"/>
    <w:rsid w:val="00B270C3"/>
    <w:rsid w:val="00B30638"/>
    <w:rsid w:val="00B323AD"/>
    <w:rsid w:val="00B33073"/>
    <w:rsid w:val="00B33A0C"/>
    <w:rsid w:val="00B347B6"/>
    <w:rsid w:val="00B34818"/>
    <w:rsid w:val="00B349D7"/>
    <w:rsid w:val="00B3521F"/>
    <w:rsid w:val="00B35624"/>
    <w:rsid w:val="00B35714"/>
    <w:rsid w:val="00B35805"/>
    <w:rsid w:val="00B361D2"/>
    <w:rsid w:val="00B37147"/>
    <w:rsid w:val="00B371C3"/>
    <w:rsid w:val="00B4190D"/>
    <w:rsid w:val="00B41EB5"/>
    <w:rsid w:val="00B41F43"/>
    <w:rsid w:val="00B4307A"/>
    <w:rsid w:val="00B43EFE"/>
    <w:rsid w:val="00B441AE"/>
    <w:rsid w:val="00B446CF"/>
    <w:rsid w:val="00B449E5"/>
    <w:rsid w:val="00B44DB0"/>
    <w:rsid w:val="00B456D7"/>
    <w:rsid w:val="00B4665E"/>
    <w:rsid w:val="00B46750"/>
    <w:rsid w:val="00B47139"/>
    <w:rsid w:val="00B47F66"/>
    <w:rsid w:val="00B50534"/>
    <w:rsid w:val="00B52745"/>
    <w:rsid w:val="00B52FE7"/>
    <w:rsid w:val="00B539EC"/>
    <w:rsid w:val="00B53EC7"/>
    <w:rsid w:val="00B54006"/>
    <w:rsid w:val="00B54255"/>
    <w:rsid w:val="00B54DEB"/>
    <w:rsid w:val="00B5500F"/>
    <w:rsid w:val="00B55D57"/>
    <w:rsid w:val="00B56123"/>
    <w:rsid w:val="00B56453"/>
    <w:rsid w:val="00B56BCD"/>
    <w:rsid w:val="00B61911"/>
    <w:rsid w:val="00B6283A"/>
    <w:rsid w:val="00B6428B"/>
    <w:rsid w:val="00B6612A"/>
    <w:rsid w:val="00B67A4F"/>
    <w:rsid w:val="00B70043"/>
    <w:rsid w:val="00B71793"/>
    <w:rsid w:val="00B71AA5"/>
    <w:rsid w:val="00B71D1F"/>
    <w:rsid w:val="00B73887"/>
    <w:rsid w:val="00B758C4"/>
    <w:rsid w:val="00B77338"/>
    <w:rsid w:val="00B77754"/>
    <w:rsid w:val="00B777E5"/>
    <w:rsid w:val="00B807CD"/>
    <w:rsid w:val="00B82A43"/>
    <w:rsid w:val="00B83F33"/>
    <w:rsid w:val="00B8469A"/>
    <w:rsid w:val="00B85604"/>
    <w:rsid w:val="00B86BB8"/>
    <w:rsid w:val="00B91A84"/>
    <w:rsid w:val="00B91AC4"/>
    <w:rsid w:val="00B91D81"/>
    <w:rsid w:val="00B925D6"/>
    <w:rsid w:val="00B92B6D"/>
    <w:rsid w:val="00B92D49"/>
    <w:rsid w:val="00B9316E"/>
    <w:rsid w:val="00B93A2C"/>
    <w:rsid w:val="00B93DA8"/>
    <w:rsid w:val="00B94DF7"/>
    <w:rsid w:val="00B9648D"/>
    <w:rsid w:val="00B96B4B"/>
    <w:rsid w:val="00B96CC5"/>
    <w:rsid w:val="00B9730D"/>
    <w:rsid w:val="00BA199F"/>
    <w:rsid w:val="00BA3804"/>
    <w:rsid w:val="00BA4C48"/>
    <w:rsid w:val="00BA52BD"/>
    <w:rsid w:val="00BA64C9"/>
    <w:rsid w:val="00BA6DAD"/>
    <w:rsid w:val="00BA708C"/>
    <w:rsid w:val="00BA70DC"/>
    <w:rsid w:val="00BA7D10"/>
    <w:rsid w:val="00BB16BE"/>
    <w:rsid w:val="00BB29ED"/>
    <w:rsid w:val="00BB2FB1"/>
    <w:rsid w:val="00BB38E9"/>
    <w:rsid w:val="00BB3EC2"/>
    <w:rsid w:val="00BB4627"/>
    <w:rsid w:val="00BB4CFE"/>
    <w:rsid w:val="00BB5BC6"/>
    <w:rsid w:val="00BC0657"/>
    <w:rsid w:val="00BC0D52"/>
    <w:rsid w:val="00BC29D1"/>
    <w:rsid w:val="00BC2BF7"/>
    <w:rsid w:val="00BC457C"/>
    <w:rsid w:val="00BC5A20"/>
    <w:rsid w:val="00BC6F46"/>
    <w:rsid w:val="00BC7476"/>
    <w:rsid w:val="00BC7485"/>
    <w:rsid w:val="00BC7666"/>
    <w:rsid w:val="00BC7E9C"/>
    <w:rsid w:val="00BD2581"/>
    <w:rsid w:val="00BD29E6"/>
    <w:rsid w:val="00BD2C4F"/>
    <w:rsid w:val="00BD5F18"/>
    <w:rsid w:val="00BE0774"/>
    <w:rsid w:val="00BE0CDC"/>
    <w:rsid w:val="00BE1100"/>
    <w:rsid w:val="00BE13D1"/>
    <w:rsid w:val="00BE172E"/>
    <w:rsid w:val="00BE53E6"/>
    <w:rsid w:val="00BE5B04"/>
    <w:rsid w:val="00BE5BFF"/>
    <w:rsid w:val="00BE60DB"/>
    <w:rsid w:val="00BE6A9F"/>
    <w:rsid w:val="00BE70D6"/>
    <w:rsid w:val="00BF1788"/>
    <w:rsid w:val="00BF1FDA"/>
    <w:rsid w:val="00BF2BF9"/>
    <w:rsid w:val="00BF2CB4"/>
    <w:rsid w:val="00BF375C"/>
    <w:rsid w:val="00BF3D9C"/>
    <w:rsid w:val="00BF439E"/>
    <w:rsid w:val="00BF501F"/>
    <w:rsid w:val="00BF7633"/>
    <w:rsid w:val="00C01843"/>
    <w:rsid w:val="00C01857"/>
    <w:rsid w:val="00C01C84"/>
    <w:rsid w:val="00C02D3B"/>
    <w:rsid w:val="00C047D0"/>
    <w:rsid w:val="00C04807"/>
    <w:rsid w:val="00C052A7"/>
    <w:rsid w:val="00C0621D"/>
    <w:rsid w:val="00C10786"/>
    <w:rsid w:val="00C10A60"/>
    <w:rsid w:val="00C1126A"/>
    <w:rsid w:val="00C1194B"/>
    <w:rsid w:val="00C125E9"/>
    <w:rsid w:val="00C13FA5"/>
    <w:rsid w:val="00C141E2"/>
    <w:rsid w:val="00C1439C"/>
    <w:rsid w:val="00C16831"/>
    <w:rsid w:val="00C20628"/>
    <w:rsid w:val="00C20759"/>
    <w:rsid w:val="00C22D3E"/>
    <w:rsid w:val="00C242F7"/>
    <w:rsid w:val="00C24E9F"/>
    <w:rsid w:val="00C257B5"/>
    <w:rsid w:val="00C25FBE"/>
    <w:rsid w:val="00C2764B"/>
    <w:rsid w:val="00C27923"/>
    <w:rsid w:val="00C27EC6"/>
    <w:rsid w:val="00C3090B"/>
    <w:rsid w:val="00C32774"/>
    <w:rsid w:val="00C34E74"/>
    <w:rsid w:val="00C351DD"/>
    <w:rsid w:val="00C357B8"/>
    <w:rsid w:val="00C3595A"/>
    <w:rsid w:val="00C36CD2"/>
    <w:rsid w:val="00C36D6F"/>
    <w:rsid w:val="00C40278"/>
    <w:rsid w:val="00C409F6"/>
    <w:rsid w:val="00C40FEC"/>
    <w:rsid w:val="00C41F2D"/>
    <w:rsid w:val="00C422BE"/>
    <w:rsid w:val="00C42DFA"/>
    <w:rsid w:val="00C43539"/>
    <w:rsid w:val="00C43775"/>
    <w:rsid w:val="00C44841"/>
    <w:rsid w:val="00C44ED7"/>
    <w:rsid w:val="00C455B2"/>
    <w:rsid w:val="00C45BA7"/>
    <w:rsid w:val="00C47CFB"/>
    <w:rsid w:val="00C504DA"/>
    <w:rsid w:val="00C504DE"/>
    <w:rsid w:val="00C5303A"/>
    <w:rsid w:val="00C5717C"/>
    <w:rsid w:val="00C6008E"/>
    <w:rsid w:val="00C605CD"/>
    <w:rsid w:val="00C608D1"/>
    <w:rsid w:val="00C61F7E"/>
    <w:rsid w:val="00C6231F"/>
    <w:rsid w:val="00C646B5"/>
    <w:rsid w:val="00C6492F"/>
    <w:rsid w:val="00C65605"/>
    <w:rsid w:val="00C65AA8"/>
    <w:rsid w:val="00C70A3A"/>
    <w:rsid w:val="00C70AC5"/>
    <w:rsid w:val="00C70C04"/>
    <w:rsid w:val="00C7182F"/>
    <w:rsid w:val="00C72039"/>
    <w:rsid w:val="00C72C8B"/>
    <w:rsid w:val="00C777D8"/>
    <w:rsid w:val="00C80228"/>
    <w:rsid w:val="00C808C5"/>
    <w:rsid w:val="00C80C8C"/>
    <w:rsid w:val="00C81D27"/>
    <w:rsid w:val="00C83233"/>
    <w:rsid w:val="00C83897"/>
    <w:rsid w:val="00C84851"/>
    <w:rsid w:val="00C859D6"/>
    <w:rsid w:val="00C86FF8"/>
    <w:rsid w:val="00C922A8"/>
    <w:rsid w:val="00C951B9"/>
    <w:rsid w:val="00C956ED"/>
    <w:rsid w:val="00C95CC1"/>
    <w:rsid w:val="00C96B1C"/>
    <w:rsid w:val="00C9728F"/>
    <w:rsid w:val="00CA0DF9"/>
    <w:rsid w:val="00CA1052"/>
    <w:rsid w:val="00CA19FD"/>
    <w:rsid w:val="00CA2A85"/>
    <w:rsid w:val="00CA323F"/>
    <w:rsid w:val="00CA343A"/>
    <w:rsid w:val="00CA3917"/>
    <w:rsid w:val="00CB041B"/>
    <w:rsid w:val="00CB08CB"/>
    <w:rsid w:val="00CB0D08"/>
    <w:rsid w:val="00CB1272"/>
    <w:rsid w:val="00CB1C64"/>
    <w:rsid w:val="00CB1DB5"/>
    <w:rsid w:val="00CB218F"/>
    <w:rsid w:val="00CB26D9"/>
    <w:rsid w:val="00CB2D24"/>
    <w:rsid w:val="00CB42EC"/>
    <w:rsid w:val="00CB53A3"/>
    <w:rsid w:val="00CB5492"/>
    <w:rsid w:val="00CB6537"/>
    <w:rsid w:val="00CB6A2F"/>
    <w:rsid w:val="00CB6D98"/>
    <w:rsid w:val="00CB7ABF"/>
    <w:rsid w:val="00CC1039"/>
    <w:rsid w:val="00CC184D"/>
    <w:rsid w:val="00CC18C3"/>
    <w:rsid w:val="00CC1E12"/>
    <w:rsid w:val="00CC38FC"/>
    <w:rsid w:val="00CC52B6"/>
    <w:rsid w:val="00CC5DCE"/>
    <w:rsid w:val="00CC7CC7"/>
    <w:rsid w:val="00CD0669"/>
    <w:rsid w:val="00CD11CD"/>
    <w:rsid w:val="00CD15D9"/>
    <w:rsid w:val="00CD251D"/>
    <w:rsid w:val="00CD36D8"/>
    <w:rsid w:val="00CD3FD8"/>
    <w:rsid w:val="00CD5279"/>
    <w:rsid w:val="00CD683B"/>
    <w:rsid w:val="00CD7C23"/>
    <w:rsid w:val="00CE1590"/>
    <w:rsid w:val="00CE1EF0"/>
    <w:rsid w:val="00CE4E72"/>
    <w:rsid w:val="00CE5016"/>
    <w:rsid w:val="00CE58C8"/>
    <w:rsid w:val="00CE602A"/>
    <w:rsid w:val="00CE6243"/>
    <w:rsid w:val="00CE6863"/>
    <w:rsid w:val="00CE7C6A"/>
    <w:rsid w:val="00CF0682"/>
    <w:rsid w:val="00CF068E"/>
    <w:rsid w:val="00CF0ED7"/>
    <w:rsid w:val="00CF14A0"/>
    <w:rsid w:val="00CF184C"/>
    <w:rsid w:val="00CF1AC6"/>
    <w:rsid w:val="00CF1E40"/>
    <w:rsid w:val="00CF26A8"/>
    <w:rsid w:val="00CF4464"/>
    <w:rsid w:val="00CF561D"/>
    <w:rsid w:val="00CF5737"/>
    <w:rsid w:val="00CF7743"/>
    <w:rsid w:val="00D01F9E"/>
    <w:rsid w:val="00D02CDF"/>
    <w:rsid w:val="00D02F6F"/>
    <w:rsid w:val="00D03335"/>
    <w:rsid w:val="00D05406"/>
    <w:rsid w:val="00D06583"/>
    <w:rsid w:val="00D06F1D"/>
    <w:rsid w:val="00D119B8"/>
    <w:rsid w:val="00D123E0"/>
    <w:rsid w:val="00D14681"/>
    <w:rsid w:val="00D15255"/>
    <w:rsid w:val="00D22B9D"/>
    <w:rsid w:val="00D24D97"/>
    <w:rsid w:val="00D26EAD"/>
    <w:rsid w:val="00D30DD6"/>
    <w:rsid w:val="00D33F69"/>
    <w:rsid w:val="00D35224"/>
    <w:rsid w:val="00D356B4"/>
    <w:rsid w:val="00D35DC8"/>
    <w:rsid w:val="00D36CC6"/>
    <w:rsid w:val="00D4129A"/>
    <w:rsid w:val="00D42E7F"/>
    <w:rsid w:val="00D432B5"/>
    <w:rsid w:val="00D4415C"/>
    <w:rsid w:val="00D47A07"/>
    <w:rsid w:val="00D47CEF"/>
    <w:rsid w:val="00D5052F"/>
    <w:rsid w:val="00D50F71"/>
    <w:rsid w:val="00D51D0B"/>
    <w:rsid w:val="00D5318A"/>
    <w:rsid w:val="00D5332F"/>
    <w:rsid w:val="00D535BA"/>
    <w:rsid w:val="00D5377E"/>
    <w:rsid w:val="00D53D03"/>
    <w:rsid w:val="00D5484A"/>
    <w:rsid w:val="00D57C83"/>
    <w:rsid w:val="00D60887"/>
    <w:rsid w:val="00D60986"/>
    <w:rsid w:val="00D60C3B"/>
    <w:rsid w:val="00D61ABE"/>
    <w:rsid w:val="00D6364F"/>
    <w:rsid w:val="00D63B9D"/>
    <w:rsid w:val="00D63CD5"/>
    <w:rsid w:val="00D63FF4"/>
    <w:rsid w:val="00D64917"/>
    <w:rsid w:val="00D6578C"/>
    <w:rsid w:val="00D6676B"/>
    <w:rsid w:val="00D66DBD"/>
    <w:rsid w:val="00D67BBC"/>
    <w:rsid w:val="00D67CB3"/>
    <w:rsid w:val="00D70375"/>
    <w:rsid w:val="00D70E10"/>
    <w:rsid w:val="00D71E9D"/>
    <w:rsid w:val="00D71F73"/>
    <w:rsid w:val="00D730A3"/>
    <w:rsid w:val="00D731F1"/>
    <w:rsid w:val="00D73CAB"/>
    <w:rsid w:val="00D74B04"/>
    <w:rsid w:val="00D752DD"/>
    <w:rsid w:val="00D76CED"/>
    <w:rsid w:val="00D7744A"/>
    <w:rsid w:val="00D77AAE"/>
    <w:rsid w:val="00D808D3"/>
    <w:rsid w:val="00D80D87"/>
    <w:rsid w:val="00D81538"/>
    <w:rsid w:val="00D8156B"/>
    <w:rsid w:val="00D81FDD"/>
    <w:rsid w:val="00D824DC"/>
    <w:rsid w:val="00D836D7"/>
    <w:rsid w:val="00D839D5"/>
    <w:rsid w:val="00D8566C"/>
    <w:rsid w:val="00D86B0D"/>
    <w:rsid w:val="00D871AB"/>
    <w:rsid w:val="00D903B3"/>
    <w:rsid w:val="00D91AAA"/>
    <w:rsid w:val="00D92449"/>
    <w:rsid w:val="00D935EA"/>
    <w:rsid w:val="00D93623"/>
    <w:rsid w:val="00D93AEF"/>
    <w:rsid w:val="00D93C66"/>
    <w:rsid w:val="00D946D1"/>
    <w:rsid w:val="00D951CD"/>
    <w:rsid w:val="00D95A4F"/>
    <w:rsid w:val="00D963E4"/>
    <w:rsid w:val="00D964A3"/>
    <w:rsid w:val="00D96BB1"/>
    <w:rsid w:val="00D97165"/>
    <w:rsid w:val="00DA0631"/>
    <w:rsid w:val="00DA099C"/>
    <w:rsid w:val="00DA3DCB"/>
    <w:rsid w:val="00DA41BB"/>
    <w:rsid w:val="00DA440D"/>
    <w:rsid w:val="00DA5515"/>
    <w:rsid w:val="00DA64FB"/>
    <w:rsid w:val="00DA6B65"/>
    <w:rsid w:val="00DA71A3"/>
    <w:rsid w:val="00DA792E"/>
    <w:rsid w:val="00DB1187"/>
    <w:rsid w:val="00DB49FC"/>
    <w:rsid w:val="00DB4B7C"/>
    <w:rsid w:val="00DB5F9E"/>
    <w:rsid w:val="00DB64A7"/>
    <w:rsid w:val="00DC25A2"/>
    <w:rsid w:val="00DC2C16"/>
    <w:rsid w:val="00DC4932"/>
    <w:rsid w:val="00DC4C91"/>
    <w:rsid w:val="00DC654F"/>
    <w:rsid w:val="00DD13D1"/>
    <w:rsid w:val="00DD1475"/>
    <w:rsid w:val="00DD2CE4"/>
    <w:rsid w:val="00DD496D"/>
    <w:rsid w:val="00DD5B97"/>
    <w:rsid w:val="00DD61B4"/>
    <w:rsid w:val="00DD7087"/>
    <w:rsid w:val="00DD745E"/>
    <w:rsid w:val="00DE0BA7"/>
    <w:rsid w:val="00DE17DD"/>
    <w:rsid w:val="00DE1AC2"/>
    <w:rsid w:val="00DE1BB5"/>
    <w:rsid w:val="00DE2768"/>
    <w:rsid w:val="00DE31CC"/>
    <w:rsid w:val="00DE37A4"/>
    <w:rsid w:val="00DE4844"/>
    <w:rsid w:val="00DE52EE"/>
    <w:rsid w:val="00DE5566"/>
    <w:rsid w:val="00DE594B"/>
    <w:rsid w:val="00DE5B40"/>
    <w:rsid w:val="00DE774B"/>
    <w:rsid w:val="00DF0E86"/>
    <w:rsid w:val="00DF11ED"/>
    <w:rsid w:val="00DF1AC3"/>
    <w:rsid w:val="00DF1F3F"/>
    <w:rsid w:val="00DF366E"/>
    <w:rsid w:val="00DF4F5F"/>
    <w:rsid w:val="00DF57C6"/>
    <w:rsid w:val="00DF58E6"/>
    <w:rsid w:val="00DF6300"/>
    <w:rsid w:val="00DF6EF8"/>
    <w:rsid w:val="00E00F71"/>
    <w:rsid w:val="00E0187E"/>
    <w:rsid w:val="00E01964"/>
    <w:rsid w:val="00E05CA6"/>
    <w:rsid w:val="00E061E7"/>
    <w:rsid w:val="00E0651E"/>
    <w:rsid w:val="00E07094"/>
    <w:rsid w:val="00E107A7"/>
    <w:rsid w:val="00E122D5"/>
    <w:rsid w:val="00E12FCA"/>
    <w:rsid w:val="00E1301D"/>
    <w:rsid w:val="00E1361D"/>
    <w:rsid w:val="00E13F81"/>
    <w:rsid w:val="00E15CB7"/>
    <w:rsid w:val="00E16879"/>
    <w:rsid w:val="00E1769F"/>
    <w:rsid w:val="00E21100"/>
    <w:rsid w:val="00E21190"/>
    <w:rsid w:val="00E21613"/>
    <w:rsid w:val="00E2281D"/>
    <w:rsid w:val="00E26E8A"/>
    <w:rsid w:val="00E27CD4"/>
    <w:rsid w:val="00E30010"/>
    <w:rsid w:val="00E309C6"/>
    <w:rsid w:val="00E31D68"/>
    <w:rsid w:val="00E32288"/>
    <w:rsid w:val="00E324E2"/>
    <w:rsid w:val="00E32D52"/>
    <w:rsid w:val="00E335BF"/>
    <w:rsid w:val="00E33A6F"/>
    <w:rsid w:val="00E33EE1"/>
    <w:rsid w:val="00E34395"/>
    <w:rsid w:val="00E3450A"/>
    <w:rsid w:val="00E34714"/>
    <w:rsid w:val="00E352BF"/>
    <w:rsid w:val="00E353CA"/>
    <w:rsid w:val="00E36635"/>
    <w:rsid w:val="00E36C41"/>
    <w:rsid w:val="00E40D0F"/>
    <w:rsid w:val="00E42597"/>
    <w:rsid w:val="00E43BD6"/>
    <w:rsid w:val="00E45896"/>
    <w:rsid w:val="00E459CF"/>
    <w:rsid w:val="00E45F22"/>
    <w:rsid w:val="00E5124E"/>
    <w:rsid w:val="00E51815"/>
    <w:rsid w:val="00E52248"/>
    <w:rsid w:val="00E52F41"/>
    <w:rsid w:val="00E5475B"/>
    <w:rsid w:val="00E55FA9"/>
    <w:rsid w:val="00E5663B"/>
    <w:rsid w:val="00E5760E"/>
    <w:rsid w:val="00E6098A"/>
    <w:rsid w:val="00E60BEC"/>
    <w:rsid w:val="00E6170A"/>
    <w:rsid w:val="00E621E0"/>
    <w:rsid w:val="00E63A31"/>
    <w:rsid w:val="00E64039"/>
    <w:rsid w:val="00E643C4"/>
    <w:rsid w:val="00E662C0"/>
    <w:rsid w:val="00E6735D"/>
    <w:rsid w:val="00E7037B"/>
    <w:rsid w:val="00E707A7"/>
    <w:rsid w:val="00E71A2F"/>
    <w:rsid w:val="00E74584"/>
    <w:rsid w:val="00E74FEC"/>
    <w:rsid w:val="00E75CD6"/>
    <w:rsid w:val="00E765E8"/>
    <w:rsid w:val="00E7705C"/>
    <w:rsid w:val="00E80BC5"/>
    <w:rsid w:val="00E820D1"/>
    <w:rsid w:val="00E82B3B"/>
    <w:rsid w:val="00E82B82"/>
    <w:rsid w:val="00E834D8"/>
    <w:rsid w:val="00E8420C"/>
    <w:rsid w:val="00E8436C"/>
    <w:rsid w:val="00E84511"/>
    <w:rsid w:val="00E87F97"/>
    <w:rsid w:val="00E90A58"/>
    <w:rsid w:val="00E91587"/>
    <w:rsid w:val="00E92098"/>
    <w:rsid w:val="00E92CD8"/>
    <w:rsid w:val="00E92F06"/>
    <w:rsid w:val="00E9311A"/>
    <w:rsid w:val="00E93656"/>
    <w:rsid w:val="00E944C2"/>
    <w:rsid w:val="00E946DE"/>
    <w:rsid w:val="00E947F9"/>
    <w:rsid w:val="00E95263"/>
    <w:rsid w:val="00E95BB1"/>
    <w:rsid w:val="00E9612F"/>
    <w:rsid w:val="00E96450"/>
    <w:rsid w:val="00E96651"/>
    <w:rsid w:val="00E9691F"/>
    <w:rsid w:val="00EA00F0"/>
    <w:rsid w:val="00EA0F63"/>
    <w:rsid w:val="00EA2176"/>
    <w:rsid w:val="00EA26F2"/>
    <w:rsid w:val="00EA2EB2"/>
    <w:rsid w:val="00EA470A"/>
    <w:rsid w:val="00EA5D91"/>
    <w:rsid w:val="00EB032E"/>
    <w:rsid w:val="00EB1F2A"/>
    <w:rsid w:val="00EB226E"/>
    <w:rsid w:val="00EB3354"/>
    <w:rsid w:val="00EB41BF"/>
    <w:rsid w:val="00EB599B"/>
    <w:rsid w:val="00EB5AC2"/>
    <w:rsid w:val="00EB5E65"/>
    <w:rsid w:val="00EB620E"/>
    <w:rsid w:val="00EB651F"/>
    <w:rsid w:val="00EB7F33"/>
    <w:rsid w:val="00EC12B1"/>
    <w:rsid w:val="00EC1DAE"/>
    <w:rsid w:val="00EC349E"/>
    <w:rsid w:val="00EC49FF"/>
    <w:rsid w:val="00EC5C41"/>
    <w:rsid w:val="00EC6A78"/>
    <w:rsid w:val="00EC71A8"/>
    <w:rsid w:val="00EC7931"/>
    <w:rsid w:val="00ED0264"/>
    <w:rsid w:val="00ED0C4E"/>
    <w:rsid w:val="00ED0E32"/>
    <w:rsid w:val="00ED0F90"/>
    <w:rsid w:val="00ED2282"/>
    <w:rsid w:val="00ED3D2A"/>
    <w:rsid w:val="00ED3F2A"/>
    <w:rsid w:val="00ED6553"/>
    <w:rsid w:val="00ED72A9"/>
    <w:rsid w:val="00ED7DFC"/>
    <w:rsid w:val="00ED7F2B"/>
    <w:rsid w:val="00EE21DE"/>
    <w:rsid w:val="00EE285C"/>
    <w:rsid w:val="00EE286C"/>
    <w:rsid w:val="00EE6C89"/>
    <w:rsid w:val="00EE6F8F"/>
    <w:rsid w:val="00EE7247"/>
    <w:rsid w:val="00EE7BD2"/>
    <w:rsid w:val="00EF019E"/>
    <w:rsid w:val="00EF150F"/>
    <w:rsid w:val="00EF2CDB"/>
    <w:rsid w:val="00EF3436"/>
    <w:rsid w:val="00EF3C21"/>
    <w:rsid w:val="00EF4B3D"/>
    <w:rsid w:val="00EF4F6C"/>
    <w:rsid w:val="00EF5D08"/>
    <w:rsid w:val="00EF5E9F"/>
    <w:rsid w:val="00EF5F93"/>
    <w:rsid w:val="00F00A25"/>
    <w:rsid w:val="00F00E1F"/>
    <w:rsid w:val="00F00F2D"/>
    <w:rsid w:val="00F0105B"/>
    <w:rsid w:val="00F01568"/>
    <w:rsid w:val="00F01801"/>
    <w:rsid w:val="00F02AD6"/>
    <w:rsid w:val="00F075C7"/>
    <w:rsid w:val="00F10010"/>
    <w:rsid w:val="00F113EB"/>
    <w:rsid w:val="00F11706"/>
    <w:rsid w:val="00F1391F"/>
    <w:rsid w:val="00F1421C"/>
    <w:rsid w:val="00F145B3"/>
    <w:rsid w:val="00F15086"/>
    <w:rsid w:val="00F1530B"/>
    <w:rsid w:val="00F2013D"/>
    <w:rsid w:val="00F20D6D"/>
    <w:rsid w:val="00F20F0C"/>
    <w:rsid w:val="00F210AD"/>
    <w:rsid w:val="00F217FC"/>
    <w:rsid w:val="00F22DCD"/>
    <w:rsid w:val="00F24A43"/>
    <w:rsid w:val="00F251BB"/>
    <w:rsid w:val="00F2536F"/>
    <w:rsid w:val="00F25E7A"/>
    <w:rsid w:val="00F26BEE"/>
    <w:rsid w:val="00F2730D"/>
    <w:rsid w:val="00F274C9"/>
    <w:rsid w:val="00F316EA"/>
    <w:rsid w:val="00F32532"/>
    <w:rsid w:val="00F32771"/>
    <w:rsid w:val="00F3289E"/>
    <w:rsid w:val="00F33261"/>
    <w:rsid w:val="00F33838"/>
    <w:rsid w:val="00F33AAD"/>
    <w:rsid w:val="00F346AF"/>
    <w:rsid w:val="00F35643"/>
    <w:rsid w:val="00F35789"/>
    <w:rsid w:val="00F36785"/>
    <w:rsid w:val="00F369AB"/>
    <w:rsid w:val="00F37A05"/>
    <w:rsid w:val="00F401D6"/>
    <w:rsid w:val="00F42BAE"/>
    <w:rsid w:val="00F4349E"/>
    <w:rsid w:val="00F46E0E"/>
    <w:rsid w:val="00F47FFD"/>
    <w:rsid w:val="00F5191B"/>
    <w:rsid w:val="00F52BE6"/>
    <w:rsid w:val="00F55DA4"/>
    <w:rsid w:val="00F561BC"/>
    <w:rsid w:val="00F561FA"/>
    <w:rsid w:val="00F56BA2"/>
    <w:rsid w:val="00F60821"/>
    <w:rsid w:val="00F60DC6"/>
    <w:rsid w:val="00F619E5"/>
    <w:rsid w:val="00F62BB8"/>
    <w:rsid w:val="00F636B2"/>
    <w:rsid w:val="00F63DA5"/>
    <w:rsid w:val="00F6596F"/>
    <w:rsid w:val="00F65B08"/>
    <w:rsid w:val="00F65EA0"/>
    <w:rsid w:val="00F67D9A"/>
    <w:rsid w:val="00F70AAE"/>
    <w:rsid w:val="00F71199"/>
    <w:rsid w:val="00F7208C"/>
    <w:rsid w:val="00F74203"/>
    <w:rsid w:val="00F7483D"/>
    <w:rsid w:val="00F74EFC"/>
    <w:rsid w:val="00F75430"/>
    <w:rsid w:val="00F77034"/>
    <w:rsid w:val="00F77628"/>
    <w:rsid w:val="00F8060D"/>
    <w:rsid w:val="00F81C78"/>
    <w:rsid w:val="00F81D96"/>
    <w:rsid w:val="00F826C7"/>
    <w:rsid w:val="00F82E9D"/>
    <w:rsid w:val="00F83640"/>
    <w:rsid w:val="00F8396B"/>
    <w:rsid w:val="00F85E28"/>
    <w:rsid w:val="00F869A3"/>
    <w:rsid w:val="00F8733B"/>
    <w:rsid w:val="00F87526"/>
    <w:rsid w:val="00F90D7C"/>
    <w:rsid w:val="00F91574"/>
    <w:rsid w:val="00F91F50"/>
    <w:rsid w:val="00F91FD2"/>
    <w:rsid w:val="00F94955"/>
    <w:rsid w:val="00F95951"/>
    <w:rsid w:val="00F9603B"/>
    <w:rsid w:val="00F9690C"/>
    <w:rsid w:val="00F97328"/>
    <w:rsid w:val="00FA07E6"/>
    <w:rsid w:val="00FA1616"/>
    <w:rsid w:val="00FA3055"/>
    <w:rsid w:val="00FA46D8"/>
    <w:rsid w:val="00FA5B32"/>
    <w:rsid w:val="00FA7742"/>
    <w:rsid w:val="00FB020A"/>
    <w:rsid w:val="00FB033D"/>
    <w:rsid w:val="00FB0E53"/>
    <w:rsid w:val="00FB1E5E"/>
    <w:rsid w:val="00FB1E9F"/>
    <w:rsid w:val="00FB39C5"/>
    <w:rsid w:val="00FB4783"/>
    <w:rsid w:val="00FB6138"/>
    <w:rsid w:val="00FC11BF"/>
    <w:rsid w:val="00FC220A"/>
    <w:rsid w:val="00FC256E"/>
    <w:rsid w:val="00FC284B"/>
    <w:rsid w:val="00FC3F22"/>
    <w:rsid w:val="00FC505E"/>
    <w:rsid w:val="00FC7A15"/>
    <w:rsid w:val="00FC7DCD"/>
    <w:rsid w:val="00FD019D"/>
    <w:rsid w:val="00FD1165"/>
    <w:rsid w:val="00FD1519"/>
    <w:rsid w:val="00FD2022"/>
    <w:rsid w:val="00FD3409"/>
    <w:rsid w:val="00FD4BD7"/>
    <w:rsid w:val="00FD5BB3"/>
    <w:rsid w:val="00FD607B"/>
    <w:rsid w:val="00FD6EBF"/>
    <w:rsid w:val="00FD7970"/>
    <w:rsid w:val="00FD7C53"/>
    <w:rsid w:val="00FE256C"/>
    <w:rsid w:val="00FE3472"/>
    <w:rsid w:val="00FE41E0"/>
    <w:rsid w:val="00FE4B88"/>
    <w:rsid w:val="00FE4D38"/>
    <w:rsid w:val="00FE537F"/>
    <w:rsid w:val="00FE53D0"/>
    <w:rsid w:val="00FE5BA1"/>
    <w:rsid w:val="00FE619C"/>
    <w:rsid w:val="00FF1C33"/>
    <w:rsid w:val="00FF2378"/>
    <w:rsid w:val="00FF30B8"/>
    <w:rsid w:val="00FF326B"/>
    <w:rsid w:val="00FF3CB2"/>
    <w:rsid w:val="00FF4553"/>
    <w:rsid w:val="00FF4FA2"/>
    <w:rsid w:val="00FF56B9"/>
    <w:rsid w:val="00FF6367"/>
    <w:rsid w:val="00FF705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A2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autoRedefine/>
    <w:qFormat/>
    <w:rsid w:val="001800A2"/>
    <w:pPr>
      <w:keepNext/>
      <w:suppressAutoHyphens/>
      <w:spacing w:before="120" w:after="120" w:line="240" w:lineRule="auto"/>
      <w:ind w:firstLine="720"/>
      <w:jc w:val="center"/>
      <w:outlineLvl w:val="0"/>
    </w:pPr>
    <w:rPr>
      <w:rFonts w:ascii="Times New Roman" w:eastAsia="Times New Roman" w:hAnsi="Times New Roman"/>
      <w:b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3531DD"/>
    <w:pPr>
      <w:keepNext/>
      <w:spacing w:line="240" w:lineRule="auto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00A2"/>
    <w:pPr>
      <w:keepNext/>
      <w:suppressAutoHyphens/>
      <w:spacing w:before="60" w:line="240" w:lineRule="auto"/>
      <w:outlineLvl w:val="2"/>
    </w:pPr>
    <w:rPr>
      <w:rFonts w:ascii="Times New Roman" w:eastAsia="Times New Roman" w:hAnsi="Times New Roman"/>
      <w:b/>
      <w:i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800A2"/>
    <w:pPr>
      <w:keepNext/>
      <w:spacing w:line="240" w:lineRule="auto"/>
      <w:jc w:val="center"/>
      <w:outlineLvl w:val="6"/>
    </w:pPr>
    <w:rPr>
      <w:rFonts w:ascii="ArtScript" w:eastAsia="Times New Roman" w:hAnsi="ArtScript"/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8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31DD"/>
    <w:rPr>
      <w:rFonts w:ascii="Times New Roman" w:eastAsia="Calibri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00A2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80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0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1800A2"/>
    <w:rPr>
      <w:rFonts w:ascii="ArtScript" w:eastAsia="Times New Roman" w:hAnsi="ArtScript" w:cs="Times New Roman"/>
      <w:b/>
      <w:sz w:val="96"/>
      <w:szCs w:val="20"/>
    </w:rPr>
  </w:style>
  <w:style w:type="paragraph" w:styleId="a3">
    <w:name w:val="header"/>
    <w:basedOn w:val="a"/>
    <w:link w:val="a4"/>
    <w:uiPriority w:val="99"/>
    <w:unhideWhenUsed/>
    <w:rsid w:val="001800A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0A2"/>
    <w:rPr>
      <w:rFonts w:ascii="Calibri" w:eastAsia="Calibri" w:hAnsi="Calibri" w:cs="Times New Roman"/>
    </w:rPr>
  </w:style>
  <w:style w:type="character" w:customStyle="1" w:styleId="11">
    <w:name w:val="Заголовок 1 Знак1"/>
    <w:link w:val="1"/>
    <w:rsid w:val="001800A2"/>
    <w:rPr>
      <w:rFonts w:ascii="Times New Roman" w:eastAsia="Times New Roman" w:hAnsi="Times New Roman" w:cs="Times New Roman"/>
      <w:b/>
      <w:kern w:val="32"/>
      <w:sz w:val="28"/>
      <w:szCs w:val="28"/>
    </w:rPr>
  </w:style>
  <w:style w:type="paragraph" w:customStyle="1" w:styleId="12">
    <w:name w:val="Обычный (веб)1"/>
    <w:basedOn w:val="a"/>
    <w:rsid w:val="001800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paragraph" w:styleId="a5">
    <w:name w:val="Body Text Indent"/>
    <w:basedOn w:val="a"/>
    <w:link w:val="a6"/>
    <w:rsid w:val="001800A2"/>
    <w:pPr>
      <w:spacing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0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semiHidden/>
    <w:rsid w:val="001800A2"/>
    <w:rPr>
      <w:sz w:val="24"/>
      <w:vertAlign w:val="superscript"/>
    </w:rPr>
  </w:style>
  <w:style w:type="paragraph" w:styleId="a8">
    <w:name w:val="footnote text"/>
    <w:basedOn w:val="a"/>
    <w:link w:val="a9"/>
    <w:semiHidden/>
    <w:rsid w:val="001800A2"/>
    <w:pPr>
      <w:spacing w:line="240" w:lineRule="auto"/>
    </w:pPr>
    <w:rPr>
      <w:rFonts w:ascii="Times New Roman" w:eastAsia="Times New Roman" w:hAnsi="Times New Roman"/>
      <w:i/>
      <w:szCs w:val="20"/>
    </w:rPr>
  </w:style>
  <w:style w:type="character" w:customStyle="1" w:styleId="a9">
    <w:name w:val="Текст сноски Знак"/>
    <w:basedOn w:val="a0"/>
    <w:link w:val="a8"/>
    <w:semiHidden/>
    <w:rsid w:val="001800A2"/>
    <w:rPr>
      <w:rFonts w:ascii="Times New Roman" w:eastAsia="Times New Roman" w:hAnsi="Times New Roman" w:cs="Times New Roman"/>
      <w:i/>
      <w:szCs w:val="20"/>
    </w:rPr>
  </w:style>
  <w:style w:type="paragraph" w:customStyle="1" w:styleId="aa">
    <w:name w:val="??????? ????? ? ????????"/>
    <w:basedOn w:val="a"/>
    <w:rsid w:val="001800A2"/>
    <w:pPr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rsid w:val="001800A2"/>
    <w:pPr>
      <w:spacing w:line="360" w:lineRule="auto"/>
    </w:pPr>
    <w:rPr>
      <w:bCs/>
    </w:rPr>
  </w:style>
  <w:style w:type="character" w:customStyle="1" w:styleId="1TimesNewRoman140">
    <w:name w:val="Стиль Заголовок 1 + Times New Roman 14 пт Знак"/>
    <w:link w:val="1TimesNewRoman14"/>
    <w:rsid w:val="001800A2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styleId="ab">
    <w:name w:val="page number"/>
    <w:basedOn w:val="a0"/>
    <w:rsid w:val="001800A2"/>
  </w:style>
  <w:style w:type="paragraph" w:styleId="ac">
    <w:name w:val="footer"/>
    <w:basedOn w:val="a"/>
    <w:link w:val="ad"/>
    <w:uiPriority w:val="99"/>
    <w:unhideWhenUsed/>
    <w:rsid w:val="001800A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00A2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80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0A2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800A2"/>
    <w:pPr>
      <w:ind w:left="720"/>
      <w:contextualSpacing/>
    </w:pPr>
  </w:style>
  <w:style w:type="character" w:customStyle="1" w:styleId="apple-converted-space">
    <w:name w:val="apple-converted-space"/>
    <w:basedOn w:val="a0"/>
    <w:rsid w:val="001800A2"/>
  </w:style>
  <w:style w:type="character" w:styleId="af1">
    <w:name w:val="Strong"/>
    <w:basedOn w:val="a0"/>
    <w:uiPriority w:val="22"/>
    <w:qFormat/>
    <w:rsid w:val="001800A2"/>
    <w:rPr>
      <w:b/>
      <w:bCs/>
    </w:rPr>
  </w:style>
  <w:style w:type="paragraph" w:styleId="af2">
    <w:name w:val="Normal (Web)"/>
    <w:basedOn w:val="a"/>
    <w:rsid w:val="00180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800A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rsid w:val="001800A2"/>
    <w:rPr>
      <w:color w:val="0000FF"/>
      <w:u w:val="single"/>
    </w:rPr>
  </w:style>
  <w:style w:type="table" w:styleId="af4">
    <w:name w:val="Table Grid"/>
    <w:basedOn w:val="a1"/>
    <w:uiPriority w:val="59"/>
    <w:rsid w:val="001800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semiHidden/>
    <w:unhideWhenUsed/>
    <w:rsid w:val="001800A2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1800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ostroy.ru/html/points/bitvamos-7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ropagandahistory.ru/pics/2011/11/1322500943_d601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poccuu.com/181211-03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FC3D-A413-4E89-9204-237059CA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25</cp:revision>
  <cp:lastPrinted>2024-09-14T05:49:00Z</cp:lastPrinted>
  <dcterms:created xsi:type="dcterms:W3CDTF">2018-01-13T09:21:00Z</dcterms:created>
  <dcterms:modified xsi:type="dcterms:W3CDTF">2024-09-15T12:18:00Z</dcterms:modified>
</cp:coreProperties>
</file>